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82D7" w14:textId="77777777" w:rsidR="004A5AAA" w:rsidRPr="004D1079" w:rsidRDefault="004A5AAA" w:rsidP="004A5AAA">
      <w:pPr>
        <w:jc w:val="both"/>
        <w:rPr>
          <w:rFonts w:cstheme="minorHAnsi"/>
          <w:b/>
          <w:sz w:val="48"/>
          <w:szCs w:val="48"/>
        </w:rPr>
      </w:pPr>
    </w:p>
    <w:p w14:paraId="5DF77AD9" w14:textId="77777777" w:rsidR="004A5AAA" w:rsidRPr="004D1079" w:rsidRDefault="004A5AAA" w:rsidP="004A5AAA">
      <w:pPr>
        <w:jc w:val="both"/>
        <w:rPr>
          <w:rFonts w:cstheme="minorHAnsi"/>
          <w:b/>
          <w:sz w:val="48"/>
          <w:szCs w:val="48"/>
        </w:rPr>
      </w:pPr>
    </w:p>
    <w:p w14:paraId="7A30C3B3" w14:textId="5DA6397D" w:rsidR="004A5AAA" w:rsidRPr="00576379" w:rsidRDefault="004A5AAA" w:rsidP="004A5AAA">
      <w:pPr>
        <w:jc w:val="center"/>
        <w:rPr>
          <w:b/>
          <w:sz w:val="48"/>
          <w:szCs w:val="48"/>
        </w:rPr>
      </w:pPr>
      <w:r>
        <w:rPr>
          <w:b/>
          <w:sz w:val="48"/>
          <w:szCs w:val="48"/>
        </w:rPr>
        <w:t>User</w:t>
      </w:r>
      <w:r w:rsidRPr="00576379">
        <w:rPr>
          <w:b/>
          <w:sz w:val="48"/>
          <w:szCs w:val="48"/>
        </w:rPr>
        <w:t xml:space="preserve"> Manual</w:t>
      </w:r>
    </w:p>
    <w:p w14:paraId="27B36679" w14:textId="77777777" w:rsidR="004D209E" w:rsidRDefault="004A5AAA" w:rsidP="004A5AAA">
      <w:pPr>
        <w:jc w:val="center"/>
        <w:rPr>
          <w:b/>
          <w:sz w:val="48"/>
          <w:szCs w:val="48"/>
        </w:rPr>
      </w:pPr>
      <w:r>
        <w:rPr>
          <w:b/>
          <w:sz w:val="48"/>
          <w:szCs w:val="48"/>
        </w:rPr>
        <w:t>NJDOT</w:t>
      </w:r>
      <w:r w:rsidRPr="00576379">
        <w:rPr>
          <w:b/>
          <w:sz w:val="48"/>
          <w:szCs w:val="48"/>
        </w:rPr>
        <w:t xml:space="preserve"> </w:t>
      </w:r>
      <w:r>
        <w:rPr>
          <w:b/>
          <w:sz w:val="48"/>
          <w:szCs w:val="48"/>
        </w:rPr>
        <w:t>103-</w:t>
      </w:r>
      <w:r w:rsidR="004D209E" w:rsidRPr="004D209E">
        <w:rPr>
          <w:b/>
          <w:sz w:val="48"/>
          <w:szCs w:val="48"/>
        </w:rPr>
        <w:t xml:space="preserve"> </w:t>
      </w:r>
    </w:p>
    <w:p w14:paraId="3BD0A74F" w14:textId="5A69CB91" w:rsidR="004A5AAA" w:rsidRDefault="004D209E" w:rsidP="004A5AAA">
      <w:pPr>
        <w:jc w:val="center"/>
        <w:rPr>
          <w:b/>
          <w:sz w:val="48"/>
          <w:szCs w:val="48"/>
        </w:rPr>
      </w:pPr>
      <w:r w:rsidRPr="004D209E">
        <w:rPr>
          <w:b/>
          <w:sz w:val="48"/>
          <w:szCs w:val="48"/>
        </w:rPr>
        <w:t>Advanced Traffic Impact Notice Form</w:t>
      </w:r>
    </w:p>
    <w:p w14:paraId="4EAF5026" w14:textId="26A753A8" w:rsidR="004A5AAA" w:rsidRPr="00576379" w:rsidRDefault="004A5AAA" w:rsidP="004A5AAA">
      <w:pPr>
        <w:jc w:val="center"/>
        <w:rPr>
          <w:b/>
          <w:sz w:val="48"/>
          <w:szCs w:val="48"/>
        </w:rPr>
      </w:pPr>
      <w:r>
        <w:rPr>
          <w:rFonts w:cstheme="minorHAnsi"/>
          <w:b/>
          <w:bCs/>
          <w:noProof/>
          <w:sz w:val="28"/>
        </w:rPr>
        <w:drawing>
          <wp:anchor distT="0" distB="0" distL="114300" distR="114300" simplePos="0" relativeHeight="251658240" behindDoc="0" locked="0" layoutInCell="1" allowOverlap="1" wp14:anchorId="3B12756D" wp14:editId="4E2FAC17">
            <wp:simplePos x="0" y="0"/>
            <wp:positionH relativeFrom="column">
              <wp:posOffset>1765190</wp:posOffset>
            </wp:positionH>
            <wp:positionV relativeFrom="paragraph">
              <wp:posOffset>346985</wp:posOffset>
            </wp:positionV>
            <wp:extent cx="2305878" cy="2262835"/>
            <wp:effectExtent l="0" t="0" r="0" b="0"/>
            <wp:wrapNone/>
            <wp:docPr id="17"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12995" cy="2269819"/>
                    </a:xfrm>
                    <a:prstGeom prst="rect">
                      <a:avLst/>
                    </a:prstGeom>
                  </pic:spPr>
                </pic:pic>
              </a:graphicData>
            </a:graphic>
            <wp14:sizeRelH relativeFrom="margin">
              <wp14:pctWidth>0</wp14:pctWidth>
            </wp14:sizeRelH>
            <wp14:sizeRelV relativeFrom="margin">
              <wp14:pctHeight>0</wp14:pctHeight>
            </wp14:sizeRelV>
          </wp:anchor>
        </w:drawing>
      </w:r>
    </w:p>
    <w:p w14:paraId="36A2A277" w14:textId="77777777" w:rsidR="004A5AAA" w:rsidRPr="004D1079" w:rsidRDefault="004A5AAA" w:rsidP="004A5AAA">
      <w:pPr>
        <w:jc w:val="center"/>
        <w:rPr>
          <w:rFonts w:cstheme="minorHAnsi"/>
          <w:b/>
          <w:sz w:val="36"/>
          <w:szCs w:val="36"/>
        </w:rPr>
      </w:pPr>
    </w:p>
    <w:p w14:paraId="183F6ED9" w14:textId="77777777" w:rsidR="004A5AAA" w:rsidRPr="004D1079" w:rsidRDefault="004A5AAA" w:rsidP="004A5AAA">
      <w:pPr>
        <w:jc w:val="both"/>
        <w:rPr>
          <w:rFonts w:cstheme="minorHAnsi"/>
        </w:rPr>
      </w:pPr>
    </w:p>
    <w:p w14:paraId="548C3679" w14:textId="77777777" w:rsidR="004A5AAA" w:rsidRPr="004D1079" w:rsidRDefault="004A5AAA" w:rsidP="004A5AAA">
      <w:pPr>
        <w:jc w:val="both"/>
        <w:rPr>
          <w:rFonts w:cstheme="minorHAnsi"/>
        </w:rPr>
      </w:pPr>
    </w:p>
    <w:p w14:paraId="2212B047" w14:textId="77777777" w:rsidR="004A5AAA" w:rsidRPr="004D1079" w:rsidRDefault="004A5AAA" w:rsidP="004A5AAA">
      <w:pPr>
        <w:jc w:val="both"/>
        <w:rPr>
          <w:rFonts w:cstheme="minorHAnsi"/>
        </w:rPr>
      </w:pPr>
    </w:p>
    <w:p w14:paraId="420151FC" w14:textId="77777777" w:rsidR="004A5AAA" w:rsidRPr="004D1079" w:rsidRDefault="004A5AAA" w:rsidP="004A5AAA">
      <w:pPr>
        <w:jc w:val="both"/>
        <w:rPr>
          <w:rFonts w:cstheme="minorHAnsi"/>
        </w:rPr>
      </w:pPr>
    </w:p>
    <w:p w14:paraId="47B3013F" w14:textId="77777777" w:rsidR="004A5AAA" w:rsidRPr="004D1079" w:rsidRDefault="004A5AAA" w:rsidP="004A5AAA">
      <w:pPr>
        <w:jc w:val="both"/>
        <w:rPr>
          <w:rFonts w:cstheme="minorHAnsi"/>
        </w:rPr>
      </w:pPr>
    </w:p>
    <w:p w14:paraId="3943996A" w14:textId="77777777" w:rsidR="004A5AAA" w:rsidRPr="004D1079" w:rsidRDefault="004A5AAA" w:rsidP="004A5AAA">
      <w:pPr>
        <w:jc w:val="both"/>
        <w:rPr>
          <w:rFonts w:cstheme="minorHAnsi"/>
        </w:rPr>
      </w:pPr>
    </w:p>
    <w:p w14:paraId="716154F1" w14:textId="77777777" w:rsidR="004A5AAA" w:rsidRPr="004D1079" w:rsidRDefault="004A5AAA" w:rsidP="004A5AAA">
      <w:pPr>
        <w:jc w:val="both"/>
        <w:rPr>
          <w:rFonts w:cstheme="minorHAnsi"/>
        </w:rPr>
      </w:pPr>
    </w:p>
    <w:p w14:paraId="3E048ECC" w14:textId="77777777" w:rsidR="004A5AAA" w:rsidRPr="004D1079" w:rsidRDefault="004A5AAA" w:rsidP="004A5AAA">
      <w:pPr>
        <w:jc w:val="both"/>
        <w:rPr>
          <w:rFonts w:cstheme="minorHAnsi"/>
          <w:b/>
          <w:sz w:val="48"/>
          <w:szCs w:val="48"/>
        </w:rPr>
      </w:pPr>
    </w:p>
    <w:p w14:paraId="4FE6FBA7" w14:textId="77777777" w:rsidR="004A5AAA" w:rsidRPr="004D1079" w:rsidRDefault="004A5AAA" w:rsidP="004A5AAA">
      <w:pPr>
        <w:jc w:val="center"/>
        <w:rPr>
          <w:rFonts w:cstheme="minorHAnsi"/>
          <w:b/>
          <w:sz w:val="36"/>
          <w:szCs w:val="36"/>
        </w:rPr>
      </w:pPr>
    </w:p>
    <w:p w14:paraId="6B5123CF" w14:textId="77777777" w:rsidR="004A5AAA" w:rsidRPr="004D1079" w:rsidRDefault="004A5AAA" w:rsidP="004A5AAA">
      <w:pPr>
        <w:jc w:val="both"/>
        <w:rPr>
          <w:rFonts w:cstheme="minorHAnsi"/>
        </w:rPr>
      </w:pPr>
    </w:p>
    <w:p w14:paraId="22D7BCDA" w14:textId="77777777" w:rsidR="004A5AAA" w:rsidRPr="004D1079" w:rsidRDefault="004A5AAA" w:rsidP="004A5AAA">
      <w:pPr>
        <w:jc w:val="both"/>
        <w:rPr>
          <w:rFonts w:cstheme="minorHAnsi"/>
        </w:rPr>
      </w:pPr>
      <w:bookmarkStart w:id="0" w:name="_Toc385067052"/>
      <w:bookmarkEnd w:id="0"/>
    </w:p>
    <w:p w14:paraId="4974CC63" w14:textId="77777777" w:rsidR="004A5AAA" w:rsidRPr="004D1079" w:rsidRDefault="004A5AAA" w:rsidP="004A5AAA">
      <w:pPr>
        <w:jc w:val="both"/>
        <w:rPr>
          <w:rFonts w:cstheme="minorHAnsi"/>
        </w:rPr>
      </w:pPr>
    </w:p>
    <w:p w14:paraId="20D1DFF6" w14:textId="77777777" w:rsidR="004A5AAA" w:rsidRPr="004D1079" w:rsidRDefault="004A5AAA" w:rsidP="004A5AAA">
      <w:pPr>
        <w:jc w:val="both"/>
        <w:rPr>
          <w:rFonts w:cstheme="minorHAnsi"/>
        </w:rPr>
      </w:pPr>
    </w:p>
    <w:p w14:paraId="2E89ACB8" w14:textId="77777777" w:rsidR="004A5AAA" w:rsidRPr="004D1079" w:rsidRDefault="004A5AAA" w:rsidP="004A5AAA">
      <w:pPr>
        <w:jc w:val="both"/>
        <w:rPr>
          <w:rFonts w:cstheme="minorHAnsi"/>
        </w:rPr>
      </w:pPr>
    </w:p>
    <w:p w14:paraId="72B3EC34" w14:textId="77777777" w:rsidR="004A5AAA" w:rsidRPr="004D1079" w:rsidRDefault="004A5AAA" w:rsidP="004A5AAA">
      <w:pPr>
        <w:jc w:val="both"/>
        <w:rPr>
          <w:rFonts w:cstheme="minorHAnsi"/>
        </w:rPr>
      </w:pPr>
    </w:p>
    <w:p w14:paraId="38BC187F" w14:textId="77777777" w:rsidR="004A5AAA" w:rsidRPr="004D1079" w:rsidRDefault="004A5AAA" w:rsidP="004A5AAA">
      <w:pPr>
        <w:jc w:val="both"/>
        <w:rPr>
          <w:rFonts w:cstheme="minorHAnsi"/>
        </w:rPr>
      </w:pPr>
    </w:p>
    <w:p w14:paraId="230482C0" w14:textId="77777777" w:rsidR="004A5AAA" w:rsidRPr="004D1079" w:rsidRDefault="004A5AAA" w:rsidP="004A5AAA">
      <w:pPr>
        <w:jc w:val="both"/>
        <w:rPr>
          <w:rFonts w:cstheme="minorHAnsi"/>
        </w:rPr>
      </w:pPr>
    </w:p>
    <w:p w14:paraId="7F18C594" w14:textId="77777777" w:rsidR="004A5AAA" w:rsidRPr="004D1079" w:rsidRDefault="004A5AAA" w:rsidP="004A5AAA">
      <w:pPr>
        <w:jc w:val="both"/>
        <w:rPr>
          <w:rFonts w:cstheme="minorHAnsi"/>
        </w:rPr>
        <w:sectPr w:rsidR="004A5AAA" w:rsidRPr="004D1079">
          <w:headerReference w:type="default" r:id="rId11"/>
          <w:footerReference w:type="default" r:id="rId12"/>
          <w:pgSz w:w="12240" w:h="15840" w:code="1"/>
          <w:pgMar w:top="1440" w:right="1440" w:bottom="1440" w:left="1440" w:header="432" w:footer="432" w:gutter="0"/>
          <w:paperSrc w:first="7" w:other="7"/>
          <w:pgNumType w:start="1"/>
          <w:cols w:space="720"/>
          <w:titlePg/>
          <w:docGrid w:linePitch="272"/>
        </w:sectPr>
      </w:pPr>
    </w:p>
    <w:p w14:paraId="7460CA0E" w14:textId="77777777" w:rsidR="004A5AAA" w:rsidRPr="004D1079" w:rsidRDefault="004A5AAA" w:rsidP="004A5AAA">
      <w:pPr>
        <w:pStyle w:val="TOC1"/>
        <w:jc w:val="both"/>
      </w:pPr>
    </w:p>
    <w:bookmarkStart w:id="1" w:name="_Ref385065871" w:displacedByCustomXml="next"/>
    <w:bookmarkStart w:id="2" w:name="_Toc385067054" w:displacedByCustomXml="next"/>
    <w:bookmarkStart w:id="3" w:name="_Toc40065787" w:displacedByCustomXml="next"/>
    <w:bookmarkStart w:id="4" w:name="_Toc40066091" w:displacedByCustomXml="next"/>
    <w:bookmarkStart w:id="5" w:name="_Toc53989336" w:displacedByCustomXml="next"/>
    <w:bookmarkStart w:id="6" w:name="_Toc62555572" w:displacedByCustomXml="next"/>
    <w:sdt>
      <w:sdtPr>
        <w:rPr>
          <w:rFonts w:asciiTheme="minorHAnsi" w:eastAsia="Times New Roman" w:hAnsiTheme="minorHAnsi" w:cstheme="minorHAnsi"/>
          <w:b w:val="0"/>
          <w:bCs w:val="0"/>
          <w:color w:val="auto"/>
          <w:sz w:val="20"/>
          <w:szCs w:val="20"/>
          <w:lang w:eastAsia="en-US"/>
        </w:rPr>
        <w:id w:val="-1201935826"/>
        <w:docPartObj>
          <w:docPartGallery w:val="Table of Contents"/>
          <w:docPartUnique/>
        </w:docPartObj>
      </w:sdtPr>
      <w:sdtEndPr>
        <w:rPr>
          <w:rFonts w:eastAsiaTheme="minorHAnsi"/>
          <w:noProof/>
          <w:sz w:val="22"/>
          <w:szCs w:val="22"/>
        </w:rPr>
      </w:sdtEndPr>
      <w:sdtContent>
        <w:p w14:paraId="3687AD5B" w14:textId="77777777" w:rsidR="004A5AAA" w:rsidRPr="004D1079" w:rsidRDefault="004A5AAA" w:rsidP="004A5AAA">
          <w:pPr>
            <w:pStyle w:val="TOCHeading"/>
            <w:jc w:val="center"/>
            <w:rPr>
              <w:rFonts w:asciiTheme="minorHAnsi" w:hAnsiTheme="minorHAnsi" w:cstheme="minorHAnsi"/>
              <w:color w:val="auto"/>
              <w:u w:val="single"/>
            </w:rPr>
          </w:pPr>
          <w:r w:rsidRPr="004D1079">
            <w:rPr>
              <w:rFonts w:asciiTheme="minorHAnsi" w:eastAsia="Times New Roman" w:hAnsiTheme="minorHAnsi" w:cstheme="minorHAnsi"/>
              <w:color w:val="auto"/>
              <w:u w:val="single"/>
              <w:lang w:eastAsia="en-US"/>
            </w:rPr>
            <w:t xml:space="preserve">Table of </w:t>
          </w:r>
          <w:r w:rsidRPr="004D1079">
            <w:rPr>
              <w:rFonts w:asciiTheme="minorHAnsi" w:hAnsiTheme="minorHAnsi" w:cstheme="minorHAnsi"/>
              <w:color w:val="auto"/>
              <w:u w:val="single"/>
            </w:rPr>
            <w:t>Contents</w:t>
          </w:r>
          <w:r>
            <w:rPr>
              <w:rFonts w:asciiTheme="minorHAnsi" w:hAnsiTheme="minorHAnsi" w:cstheme="minorHAnsi"/>
              <w:color w:val="auto"/>
              <w:u w:val="single"/>
            </w:rPr>
            <w:br/>
          </w:r>
        </w:p>
        <w:p w14:paraId="2E73F385" w14:textId="56823223" w:rsidR="00DB13BD" w:rsidRDefault="004A5AAA">
          <w:pPr>
            <w:pStyle w:val="TOC1"/>
            <w:tabs>
              <w:tab w:val="left" w:pos="660"/>
              <w:tab w:val="right" w:leader="dot" w:pos="9350"/>
            </w:tabs>
            <w:rPr>
              <w:rFonts w:eastAsiaTheme="minorEastAsia" w:cstheme="minorBidi"/>
              <w:b w:val="0"/>
              <w:bCs w:val="0"/>
              <w:i w:val="0"/>
              <w:iCs w:val="0"/>
              <w:noProof/>
              <w:kern w:val="2"/>
              <w:sz w:val="22"/>
              <w:szCs w:val="22"/>
              <w14:ligatures w14:val="standardContextual"/>
            </w:rPr>
          </w:pPr>
          <w:r w:rsidRPr="004D1079">
            <w:fldChar w:fldCharType="begin"/>
          </w:r>
          <w:r w:rsidRPr="004D1079">
            <w:instrText xml:space="preserve"> TOC \o "1-5" \f \h \z \u </w:instrText>
          </w:r>
          <w:r w:rsidRPr="004D1079">
            <w:fldChar w:fldCharType="separate"/>
          </w:r>
          <w:hyperlink w:anchor="_Toc139446093" w:history="1">
            <w:r w:rsidR="00DB13BD" w:rsidRPr="00B16CF5">
              <w:rPr>
                <w:rStyle w:val="Hyperlink"/>
                <w:rFonts w:eastAsia="GulimChe"/>
                <w:noProof/>
              </w:rPr>
              <w:t>1.0</w:t>
            </w:r>
            <w:r w:rsidR="00DB13BD">
              <w:rPr>
                <w:rFonts w:eastAsiaTheme="minorEastAsia" w:cstheme="minorBidi"/>
                <w:b w:val="0"/>
                <w:bCs w:val="0"/>
                <w:i w:val="0"/>
                <w:iCs w:val="0"/>
                <w:noProof/>
                <w:kern w:val="2"/>
                <w:sz w:val="22"/>
                <w:szCs w:val="22"/>
                <w14:ligatures w14:val="standardContextual"/>
              </w:rPr>
              <w:tab/>
            </w:r>
            <w:r w:rsidR="00DB13BD" w:rsidRPr="00B16CF5">
              <w:rPr>
                <w:rStyle w:val="Hyperlink"/>
                <w:rFonts w:eastAsia="GulimChe"/>
                <w:noProof/>
              </w:rPr>
              <w:t>INTRODUCTION</w:t>
            </w:r>
            <w:r w:rsidR="00DB13BD">
              <w:rPr>
                <w:noProof/>
                <w:webHidden/>
              </w:rPr>
              <w:tab/>
            </w:r>
            <w:r w:rsidR="00DB13BD">
              <w:rPr>
                <w:noProof/>
                <w:webHidden/>
              </w:rPr>
              <w:fldChar w:fldCharType="begin"/>
            </w:r>
            <w:r w:rsidR="00DB13BD">
              <w:rPr>
                <w:noProof/>
                <w:webHidden/>
              </w:rPr>
              <w:instrText xml:space="preserve"> PAGEREF _Toc139446093 \h </w:instrText>
            </w:r>
            <w:r w:rsidR="00DB13BD">
              <w:rPr>
                <w:noProof/>
                <w:webHidden/>
              </w:rPr>
            </w:r>
            <w:r w:rsidR="00DB13BD">
              <w:rPr>
                <w:noProof/>
                <w:webHidden/>
              </w:rPr>
              <w:fldChar w:fldCharType="separate"/>
            </w:r>
            <w:r w:rsidR="003302EA">
              <w:rPr>
                <w:noProof/>
                <w:webHidden/>
              </w:rPr>
              <w:t>2</w:t>
            </w:r>
            <w:r w:rsidR="00DB13BD">
              <w:rPr>
                <w:noProof/>
                <w:webHidden/>
              </w:rPr>
              <w:fldChar w:fldCharType="end"/>
            </w:r>
          </w:hyperlink>
        </w:p>
        <w:p w14:paraId="3151F2D5" w14:textId="391C08B5" w:rsidR="00DB13BD" w:rsidRDefault="00995FE7">
          <w:pPr>
            <w:pStyle w:val="TOC2"/>
            <w:tabs>
              <w:tab w:val="left" w:pos="880"/>
            </w:tabs>
            <w:rPr>
              <w:rFonts w:eastAsiaTheme="minorEastAsia" w:cstheme="minorBidi"/>
              <w:b w:val="0"/>
              <w:bCs w:val="0"/>
              <w:noProof/>
              <w:kern w:val="2"/>
              <w14:ligatures w14:val="standardContextual"/>
            </w:rPr>
          </w:pPr>
          <w:hyperlink w:anchor="_Toc139446094" w:history="1">
            <w:r w:rsidR="00DB13BD" w:rsidRPr="00B16CF5">
              <w:rPr>
                <w:rStyle w:val="Hyperlink"/>
                <w:rFonts w:eastAsia="GulimChe"/>
                <w:noProof/>
              </w:rPr>
              <w:t>1.1</w:t>
            </w:r>
            <w:r w:rsidR="00DB13BD">
              <w:rPr>
                <w:rFonts w:eastAsiaTheme="minorEastAsia" w:cstheme="minorBidi"/>
                <w:b w:val="0"/>
                <w:bCs w:val="0"/>
                <w:noProof/>
                <w:kern w:val="2"/>
                <w14:ligatures w14:val="standardContextual"/>
              </w:rPr>
              <w:tab/>
            </w:r>
            <w:r w:rsidR="00DB13BD" w:rsidRPr="00B16CF5">
              <w:rPr>
                <w:rStyle w:val="Hyperlink"/>
                <w:rFonts w:eastAsia="GulimChe"/>
                <w:noProof/>
              </w:rPr>
              <w:t>About This Manual</w:t>
            </w:r>
            <w:r w:rsidR="00DB13BD">
              <w:rPr>
                <w:noProof/>
                <w:webHidden/>
              </w:rPr>
              <w:tab/>
            </w:r>
            <w:r w:rsidR="00DB13BD">
              <w:rPr>
                <w:noProof/>
                <w:webHidden/>
              </w:rPr>
              <w:fldChar w:fldCharType="begin"/>
            </w:r>
            <w:r w:rsidR="00DB13BD">
              <w:rPr>
                <w:noProof/>
                <w:webHidden/>
              </w:rPr>
              <w:instrText xml:space="preserve"> PAGEREF _Toc139446094 \h </w:instrText>
            </w:r>
            <w:r w:rsidR="00DB13BD">
              <w:rPr>
                <w:noProof/>
                <w:webHidden/>
              </w:rPr>
            </w:r>
            <w:r w:rsidR="00DB13BD">
              <w:rPr>
                <w:noProof/>
                <w:webHidden/>
              </w:rPr>
              <w:fldChar w:fldCharType="separate"/>
            </w:r>
            <w:r w:rsidR="003302EA">
              <w:rPr>
                <w:noProof/>
                <w:webHidden/>
              </w:rPr>
              <w:t>2</w:t>
            </w:r>
            <w:r w:rsidR="00DB13BD">
              <w:rPr>
                <w:noProof/>
                <w:webHidden/>
              </w:rPr>
              <w:fldChar w:fldCharType="end"/>
            </w:r>
          </w:hyperlink>
        </w:p>
        <w:p w14:paraId="2FDDB417" w14:textId="20451020" w:rsidR="00DB13BD" w:rsidRDefault="00995FE7">
          <w:pPr>
            <w:pStyle w:val="TOC2"/>
            <w:tabs>
              <w:tab w:val="left" w:pos="880"/>
            </w:tabs>
            <w:rPr>
              <w:rFonts w:eastAsiaTheme="minorEastAsia" w:cstheme="minorBidi"/>
              <w:b w:val="0"/>
              <w:bCs w:val="0"/>
              <w:noProof/>
              <w:kern w:val="2"/>
              <w14:ligatures w14:val="standardContextual"/>
            </w:rPr>
          </w:pPr>
          <w:hyperlink w:anchor="_Toc139446095" w:history="1">
            <w:r w:rsidR="00DB13BD" w:rsidRPr="00B16CF5">
              <w:rPr>
                <w:rStyle w:val="Hyperlink"/>
                <w:rFonts w:eastAsia="GulimChe"/>
                <w:noProof/>
              </w:rPr>
              <w:t>1.2</w:t>
            </w:r>
            <w:r w:rsidR="00DB13BD">
              <w:rPr>
                <w:rFonts w:eastAsiaTheme="minorEastAsia" w:cstheme="minorBidi"/>
                <w:b w:val="0"/>
                <w:bCs w:val="0"/>
                <w:noProof/>
                <w:kern w:val="2"/>
                <w14:ligatures w14:val="standardContextual"/>
              </w:rPr>
              <w:tab/>
            </w:r>
            <w:r w:rsidR="00DB13BD" w:rsidRPr="00B16CF5">
              <w:rPr>
                <w:rStyle w:val="Hyperlink"/>
                <w:rFonts w:eastAsia="GulimChe"/>
                <w:noProof/>
              </w:rPr>
              <w:t>103 Form Overview</w:t>
            </w:r>
            <w:r w:rsidR="00DB13BD">
              <w:rPr>
                <w:noProof/>
                <w:webHidden/>
              </w:rPr>
              <w:tab/>
            </w:r>
            <w:r w:rsidR="00DB13BD">
              <w:rPr>
                <w:noProof/>
                <w:webHidden/>
              </w:rPr>
              <w:fldChar w:fldCharType="begin"/>
            </w:r>
            <w:r w:rsidR="00DB13BD">
              <w:rPr>
                <w:noProof/>
                <w:webHidden/>
              </w:rPr>
              <w:instrText xml:space="preserve"> PAGEREF _Toc139446095 \h </w:instrText>
            </w:r>
            <w:r w:rsidR="00DB13BD">
              <w:rPr>
                <w:noProof/>
                <w:webHidden/>
              </w:rPr>
            </w:r>
            <w:r w:rsidR="00DB13BD">
              <w:rPr>
                <w:noProof/>
                <w:webHidden/>
              </w:rPr>
              <w:fldChar w:fldCharType="separate"/>
            </w:r>
            <w:r w:rsidR="003302EA">
              <w:rPr>
                <w:noProof/>
                <w:webHidden/>
              </w:rPr>
              <w:t>2</w:t>
            </w:r>
            <w:r w:rsidR="00DB13BD">
              <w:rPr>
                <w:noProof/>
                <w:webHidden/>
              </w:rPr>
              <w:fldChar w:fldCharType="end"/>
            </w:r>
          </w:hyperlink>
        </w:p>
        <w:p w14:paraId="6752A09B" w14:textId="6B941B2E" w:rsidR="00DB13BD" w:rsidRDefault="00995FE7">
          <w:pPr>
            <w:pStyle w:val="TOC1"/>
            <w:tabs>
              <w:tab w:val="left" w:pos="660"/>
              <w:tab w:val="right" w:leader="dot" w:pos="9350"/>
            </w:tabs>
            <w:rPr>
              <w:rFonts w:eastAsiaTheme="minorEastAsia" w:cstheme="minorBidi"/>
              <w:b w:val="0"/>
              <w:bCs w:val="0"/>
              <w:i w:val="0"/>
              <w:iCs w:val="0"/>
              <w:noProof/>
              <w:kern w:val="2"/>
              <w:sz w:val="22"/>
              <w:szCs w:val="22"/>
              <w14:ligatures w14:val="standardContextual"/>
            </w:rPr>
          </w:pPr>
          <w:hyperlink w:anchor="_Toc139446096" w:history="1">
            <w:r w:rsidR="00DB13BD" w:rsidRPr="00B16CF5">
              <w:rPr>
                <w:rStyle w:val="Hyperlink"/>
                <w:noProof/>
              </w:rPr>
              <w:t>2.0</w:t>
            </w:r>
            <w:r w:rsidR="00DB13BD">
              <w:rPr>
                <w:rFonts w:eastAsiaTheme="minorEastAsia" w:cstheme="minorBidi"/>
                <w:b w:val="0"/>
                <w:bCs w:val="0"/>
                <w:i w:val="0"/>
                <w:iCs w:val="0"/>
                <w:noProof/>
                <w:kern w:val="2"/>
                <w:sz w:val="22"/>
                <w:szCs w:val="22"/>
                <w14:ligatures w14:val="standardContextual"/>
              </w:rPr>
              <w:tab/>
            </w:r>
            <w:r w:rsidR="00DB13BD" w:rsidRPr="00B16CF5">
              <w:rPr>
                <w:rStyle w:val="Hyperlink"/>
                <w:noProof/>
              </w:rPr>
              <w:t>SimpliGov Log-In</w:t>
            </w:r>
            <w:r w:rsidR="00DB13BD">
              <w:rPr>
                <w:noProof/>
                <w:webHidden/>
              </w:rPr>
              <w:tab/>
            </w:r>
            <w:r w:rsidR="00DB13BD">
              <w:rPr>
                <w:noProof/>
                <w:webHidden/>
              </w:rPr>
              <w:fldChar w:fldCharType="begin"/>
            </w:r>
            <w:r w:rsidR="00DB13BD">
              <w:rPr>
                <w:noProof/>
                <w:webHidden/>
              </w:rPr>
              <w:instrText xml:space="preserve"> PAGEREF _Toc139446096 \h </w:instrText>
            </w:r>
            <w:r w:rsidR="00DB13BD">
              <w:rPr>
                <w:noProof/>
                <w:webHidden/>
              </w:rPr>
            </w:r>
            <w:r w:rsidR="00DB13BD">
              <w:rPr>
                <w:noProof/>
                <w:webHidden/>
              </w:rPr>
              <w:fldChar w:fldCharType="separate"/>
            </w:r>
            <w:r w:rsidR="003302EA">
              <w:rPr>
                <w:noProof/>
                <w:webHidden/>
              </w:rPr>
              <w:t>3</w:t>
            </w:r>
            <w:r w:rsidR="00DB13BD">
              <w:rPr>
                <w:noProof/>
                <w:webHidden/>
              </w:rPr>
              <w:fldChar w:fldCharType="end"/>
            </w:r>
          </w:hyperlink>
        </w:p>
        <w:p w14:paraId="67E85ABC" w14:textId="342463B5" w:rsidR="00DB13BD" w:rsidRDefault="00995FE7">
          <w:pPr>
            <w:pStyle w:val="TOC1"/>
            <w:tabs>
              <w:tab w:val="left" w:pos="660"/>
              <w:tab w:val="right" w:leader="dot" w:pos="9350"/>
            </w:tabs>
            <w:rPr>
              <w:rFonts w:eastAsiaTheme="minorEastAsia" w:cstheme="minorBidi"/>
              <w:b w:val="0"/>
              <w:bCs w:val="0"/>
              <w:i w:val="0"/>
              <w:iCs w:val="0"/>
              <w:noProof/>
              <w:kern w:val="2"/>
              <w:sz w:val="22"/>
              <w:szCs w:val="22"/>
              <w14:ligatures w14:val="standardContextual"/>
            </w:rPr>
          </w:pPr>
          <w:hyperlink w:anchor="_Toc139446097" w:history="1">
            <w:r w:rsidR="00DB13BD" w:rsidRPr="00B16CF5">
              <w:rPr>
                <w:rStyle w:val="Hyperlink"/>
                <w:noProof/>
              </w:rPr>
              <w:t>3.0</w:t>
            </w:r>
            <w:r w:rsidR="00DB13BD">
              <w:rPr>
                <w:rFonts w:eastAsiaTheme="minorEastAsia" w:cstheme="minorBidi"/>
                <w:b w:val="0"/>
                <w:bCs w:val="0"/>
                <w:i w:val="0"/>
                <w:iCs w:val="0"/>
                <w:noProof/>
                <w:kern w:val="2"/>
                <w:sz w:val="22"/>
                <w:szCs w:val="22"/>
                <w14:ligatures w14:val="standardContextual"/>
              </w:rPr>
              <w:tab/>
            </w:r>
            <w:r w:rsidR="00DB13BD" w:rsidRPr="00B16CF5">
              <w:rPr>
                <w:rStyle w:val="Hyperlink"/>
                <w:noProof/>
              </w:rPr>
              <w:t>Submitting a New 103-Form</w:t>
            </w:r>
            <w:r w:rsidR="00DB13BD">
              <w:rPr>
                <w:noProof/>
                <w:webHidden/>
              </w:rPr>
              <w:tab/>
            </w:r>
            <w:r w:rsidR="00DB13BD">
              <w:rPr>
                <w:noProof/>
                <w:webHidden/>
              </w:rPr>
              <w:fldChar w:fldCharType="begin"/>
            </w:r>
            <w:r w:rsidR="00DB13BD">
              <w:rPr>
                <w:noProof/>
                <w:webHidden/>
              </w:rPr>
              <w:instrText xml:space="preserve"> PAGEREF _Toc139446097 \h </w:instrText>
            </w:r>
            <w:r w:rsidR="00DB13BD">
              <w:rPr>
                <w:noProof/>
                <w:webHidden/>
              </w:rPr>
            </w:r>
            <w:r w:rsidR="00DB13BD">
              <w:rPr>
                <w:noProof/>
                <w:webHidden/>
              </w:rPr>
              <w:fldChar w:fldCharType="separate"/>
            </w:r>
            <w:r w:rsidR="003302EA">
              <w:rPr>
                <w:noProof/>
                <w:webHidden/>
              </w:rPr>
              <w:t>4</w:t>
            </w:r>
            <w:r w:rsidR="00DB13BD">
              <w:rPr>
                <w:noProof/>
                <w:webHidden/>
              </w:rPr>
              <w:fldChar w:fldCharType="end"/>
            </w:r>
          </w:hyperlink>
        </w:p>
        <w:p w14:paraId="57EDC4DF" w14:textId="4C0B22B2" w:rsidR="00DB13BD" w:rsidRDefault="00995FE7">
          <w:pPr>
            <w:pStyle w:val="TOC2"/>
            <w:tabs>
              <w:tab w:val="left" w:pos="880"/>
            </w:tabs>
            <w:rPr>
              <w:rFonts w:eastAsiaTheme="minorEastAsia" w:cstheme="minorBidi"/>
              <w:b w:val="0"/>
              <w:bCs w:val="0"/>
              <w:noProof/>
              <w:kern w:val="2"/>
              <w14:ligatures w14:val="standardContextual"/>
            </w:rPr>
          </w:pPr>
          <w:hyperlink w:anchor="_Toc139446098" w:history="1">
            <w:r w:rsidR="00DB13BD" w:rsidRPr="00B16CF5">
              <w:rPr>
                <w:rStyle w:val="Hyperlink"/>
                <w:rFonts w:eastAsia="GulimChe"/>
                <w:noProof/>
              </w:rPr>
              <w:t>3.1</w:t>
            </w:r>
            <w:r w:rsidR="00DB13BD">
              <w:rPr>
                <w:rFonts w:eastAsiaTheme="minorEastAsia" w:cstheme="minorBidi"/>
                <w:b w:val="0"/>
                <w:bCs w:val="0"/>
                <w:noProof/>
                <w:kern w:val="2"/>
                <w14:ligatures w14:val="standardContextual"/>
              </w:rPr>
              <w:tab/>
            </w:r>
            <w:r w:rsidR="00DB13BD" w:rsidRPr="00B16CF5">
              <w:rPr>
                <w:rStyle w:val="Hyperlink"/>
                <w:rFonts w:eastAsia="GulimChe"/>
                <w:noProof/>
              </w:rPr>
              <w:t>Requester Information</w:t>
            </w:r>
            <w:r w:rsidR="00DB13BD">
              <w:rPr>
                <w:noProof/>
                <w:webHidden/>
              </w:rPr>
              <w:tab/>
            </w:r>
            <w:r w:rsidR="00DB13BD">
              <w:rPr>
                <w:noProof/>
                <w:webHidden/>
              </w:rPr>
              <w:fldChar w:fldCharType="begin"/>
            </w:r>
            <w:r w:rsidR="00DB13BD">
              <w:rPr>
                <w:noProof/>
                <w:webHidden/>
              </w:rPr>
              <w:instrText xml:space="preserve"> PAGEREF _Toc139446098 \h </w:instrText>
            </w:r>
            <w:r w:rsidR="00DB13BD">
              <w:rPr>
                <w:noProof/>
                <w:webHidden/>
              </w:rPr>
            </w:r>
            <w:r w:rsidR="00DB13BD">
              <w:rPr>
                <w:noProof/>
                <w:webHidden/>
              </w:rPr>
              <w:fldChar w:fldCharType="separate"/>
            </w:r>
            <w:r w:rsidR="003302EA">
              <w:rPr>
                <w:noProof/>
                <w:webHidden/>
              </w:rPr>
              <w:t>4</w:t>
            </w:r>
            <w:r w:rsidR="00DB13BD">
              <w:rPr>
                <w:noProof/>
                <w:webHidden/>
              </w:rPr>
              <w:fldChar w:fldCharType="end"/>
            </w:r>
          </w:hyperlink>
        </w:p>
        <w:p w14:paraId="57A69266" w14:textId="6EEFE492" w:rsidR="00DB13BD" w:rsidRDefault="00995FE7">
          <w:pPr>
            <w:pStyle w:val="TOC2"/>
            <w:tabs>
              <w:tab w:val="left" w:pos="880"/>
            </w:tabs>
            <w:rPr>
              <w:rFonts w:eastAsiaTheme="minorEastAsia" w:cstheme="minorBidi"/>
              <w:b w:val="0"/>
              <w:bCs w:val="0"/>
              <w:noProof/>
              <w:kern w:val="2"/>
              <w14:ligatures w14:val="standardContextual"/>
            </w:rPr>
          </w:pPr>
          <w:hyperlink w:anchor="_Toc139446099" w:history="1">
            <w:r w:rsidR="00DB13BD" w:rsidRPr="00B16CF5">
              <w:rPr>
                <w:rStyle w:val="Hyperlink"/>
                <w:rFonts w:eastAsia="GulimChe"/>
                <w:noProof/>
              </w:rPr>
              <w:t>3.2</w:t>
            </w:r>
            <w:r w:rsidR="00DB13BD">
              <w:rPr>
                <w:rFonts w:eastAsiaTheme="minorEastAsia" w:cstheme="minorBidi"/>
                <w:b w:val="0"/>
                <w:bCs w:val="0"/>
                <w:noProof/>
                <w:kern w:val="2"/>
                <w14:ligatures w14:val="standardContextual"/>
              </w:rPr>
              <w:tab/>
            </w:r>
            <w:r w:rsidR="00DB13BD" w:rsidRPr="00B16CF5">
              <w:rPr>
                <w:rStyle w:val="Hyperlink"/>
                <w:rFonts w:eastAsia="GulimChe"/>
                <w:noProof/>
              </w:rPr>
              <w:t>Project Summary</w:t>
            </w:r>
            <w:r w:rsidR="00DB13BD">
              <w:rPr>
                <w:noProof/>
                <w:webHidden/>
              </w:rPr>
              <w:tab/>
            </w:r>
            <w:r w:rsidR="00DB13BD">
              <w:rPr>
                <w:noProof/>
                <w:webHidden/>
              </w:rPr>
              <w:fldChar w:fldCharType="begin"/>
            </w:r>
            <w:r w:rsidR="00DB13BD">
              <w:rPr>
                <w:noProof/>
                <w:webHidden/>
              </w:rPr>
              <w:instrText xml:space="preserve"> PAGEREF _Toc139446099 \h </w:instrText>
            </w:r>
            <w:r w:rsidR="00DB13BD">
              <w:rPr>
                <w:noProof/>
                <w:webHidden/>
              </w:rPr>
            </w:r>
            <w:r w:rsidR="00DB13BD">
              <w:rPr>
                <w:noProof/>
                <w:webHidden/>
              </w:rPr>
              <w:fldChar w:fldCharType="separate"/>
            </w:r>
            <w:r w:rsidR="003302EA">
              <w:rPr>
                <w:noProof/>
                <w:webHidden/>
              </w:rPr>
              <w:t>5</w:t>
            </w:r>
            <w:r w:rsidR="00DB13BD">
              <w:rPr>
                <w:noProof/>
                <w:webHidden/>
              </w:rPr>
              <w:fldChar w:fldCharType="end"/>
            </w:r>
          </w:hyperlink>
        </w:p>
        <w:p w14:paraId="2C4B48C5" w14:textId="7702DD57" w:rsidR="00DB13BD" w:rsidRDefault="00995FE7">
          <w:pPr>
            <w:pStyle w:val="TOC2"/>
            <w:tabs>
              <w:tab w:val="left" w:pos="880"/>
            </w:tabs>
            <w:rPr>
              <w:rFonts w:eastAsiaTheme="minorEastAsia" w:cstheme="minorBidi"/>
              <w:b w:val="0"/>
              <w:bCs w:val="0"/>
              <w:noProof/>
              <w:kern w:val="2"/>
              <w14:ligatures w14:val="standardContextual"/>
            </w:rPr>
          </w:pPr>
          <w:hyperlink w:anchor="_Toc139446100" w:history="1">
            <w:r w:rsidR="00DB13BD" w:rsidRPr="00B16CF5">
              <w:rPr>
                <w:rStyle w:val="Hyperlink"/>
                <w:rFonts w:eastAsia="GulimChe"/>
                <w:noProof/>
              </w:rPr>
              <w:t>3.3</w:t>
            </w:r>
            <w:r w:rsidR="00DB13BD">
              <w:rPr>
                <w:rFonts w:eastAsiaTheme="minorEastAsia" w:cstheme="minorBidi"/>
                <w:b w:val="0"/>
                <w:bCs w:val="0"/>
                <w:noProof/>
                <w:kern w:val="2"/>
                <w14:ligatures w14:val="standardContextual"/>
              </w:rPr>
              <w:tab/>
            </w:r>
            <w:r w:rsidR="00DB13BD" w:rsidRPr="00B16CF5">
              <w:rPr>
                <w:rStyle w:val="Hyperlink"/>
                <w:rFonts w:eastAsia="GulimChe"/>
                <w:noProof/>
              </w:rPr>
              <w:t>Impacted Locations</w:t>
            </w:r>
            <w:r w:rsidR="00DB13BD">
              <w:rPr>
                <w:noProof/>
                <w:webHidden/>
              </w:rPr>
              <w:tab/>
            </w:r>
            <w:r w:rsidR="00DB13BD">
              <w:rPr>
                <w:noProof/>
                <w:webHidden/>
              </w:rPr>
              <w:fldChar w:fldCharType="begin"/>
            </w:r>
            <w:r w:rsidR="00DB13BD">
              <w:rPr>
                <w:noProof/>
                <w:webHidden/>
              </w:rPr>
              <w:instrText xml:space="preserve"> PAGEREF _Toc139446100 \h </w:instrText>
            </w:r>
            <w:r w:rsidR="00DB13BD">
              <w:rPr>
                <w:noProof/>
                <w:webHidden/>
              </w:rPr>
            </w:r>
            <w:r w:rsidR="00DB13BD">
              <w:rPr>
                <w:noProof/>
                <w:webHidden/>
              </w:rPr>
              <w:fldChar w:fldCharType="separate"/>
            </w:r>
            <w:r w:rsidR="003302EA">
              <w:rPr>
                <w:noProof/>
                <w:webHidden/>
              </w:rPr>
              <w:t>6</w:t>
            </w:r>
            <w:r w:rsidR="00DB13BD">
              <w:rPr>
                <w:noProof/>
                <w:webHidden/>
              </w:rPr>
              <w:fldChar w:fldCharType="end"/>
            </w:r>
          </w:hyperlink>
        </w:p>
        <w:p w14:paraId="5F336EC1" w14:textId="0E5AE164" w:rsidR="00DB13BD" w:rsidRDefault="00995FE7">
          <w:pPr>
            <w:pStyle w:val="TOC2"/>
            <w:tabs>
              <w:tab w:val="left" w:pos="880"/>
            </w:tabs>
            <w:rPr>
              <w:rFonts w:eastAsiaTheme="minorEastAsia" w:cstheme="minorBidi"/>
              <w:b w:val="0"/>
              <w:bCs w:val="0"/>
              <w:noProof/>
              <w:kern w:val="2"/>
              <w14:ligatures w14:val="standardContextual"/>
            </w:rPr>
          </w:pPr>
          <w:hyperlink w:anchor="_Toc139446101" w:history="1">
            <w:r w:rsidR="00DB13BD" w:rsidRPr="00B16CF5">
              <w:rPr>
                <w:rStyle w:val="Hyperlink"/>
                <w:rFonts w:eastAsia="GulimChe"/>
                <w:noProof/>
              </w:rPr>
              <w:t>3.4</w:t>
            </w:r>
            <w:r w:rsidR="00DB13BD">
              <w:rPr>
                <w:rFonts w:eastAsiaTheme="minorEastAsia" w:cstheme="minorBidi"/>
                <w:b w:val="0"/>
                <w:bCs w:val="0"/>
                <w:noProof/>
                <w:kern w:val="2"/>
                <w14:ligatures w14:val="standardContextual"/>
              </w:rPr>
              <w:tab/>
            </w:r>
            <w:r w:rsidR="00DB13BD" w:rsidRPr="00B16CF5">
              <w:rPr>
                <w:rStyle w:val="Hyperlink"/>
                <w:rFonts w:eastAsia="GulimChe"/>
                <w:noProof/>
              </w:rPr>
              <w:t>Project Details</w:t>
            </w:r>
            <w:r w:rsidR="00DB13BD">
              <w:rPr>
                <w:noProof/>
                <w:webHidden/>
              </w:rPr>
              <w:tab/>
            </w:r>
            <w:r w:rsidR="00DB13BD">
              <w:rPr>
                <w:noProof/>
                <w:webHidden/>
              </w:rPr>
              <w:fldChar w:fldCharType="begin"/>
            </w:r>
            <w:r w:rsidR="00DB13BD">
              <w:rPr>
                <w:noProof/>
                <w:webHidden/>
              </w:rPr>
              <w:instrText xml:space="preserve"> PAGEREF _Toc139446101 \h </w:instrText>
            </w:r>
            <w:r w:rsidR="00DB13BD">
              <w:rPr>
                <w:noProof/>
                <w:webHidden/>
              </w:rPr>
            </w:r>
            <w:r w:rsidR="00DB13BD">
              <w:rPr>
                <w:noProof/>
                <w:webHidden/>
              </w:rPr>
              <w:fldChar w:fldCharType="separate"/>
            </w:r>
            <w:r w:rsidR="003302EA">
              <w:rPr>
                <w:noProof/>
                <w:webHidden/>
              </w:rPr>
              <w:t>8</w:t>
            </w:r>
            <w:r w:rsidR="00DB13BD">
              <w:rPr>
                <w:noProof/>
                <w:webHidden/>
              </w:rPr>
              <w:fldChar w:fldCharType="end"/>
            </w:r>
          </w:hyperlink>
        </w:p>
        <w:p w14:paraId="532CBD00" w14:textId="05A5342A" w:rsidR="00DB13BD" w:rsidRDefault="00995FE7">
          <w:pPr>
            <w:pStyle w:val="TOC2"/>
            <w:tabs>
              <w:tab w:val="left" w:pos="880"/>
            </w:tabs>
            <w:rPr>
              <w:rFonts w:eastAsiaTheme="minorEastAsia" w:cstheme="minorBidi"/>
              <w:b w:val="0"/>
              <w:bCs w:val="0"/>
              <w:noProof/>
              <w:kern w:val="2"/>
              <w14:ligatures w14:val="standardContextual"/>
            </w:rPr>
          </w:pPr>
          <w:hyperlink w:anchor="_Toc139446102" w:history="1">
            <w:r w:rsidR="00DB13BD" w:rsidRPr="00B16CF5">
              <w:rPr>
                <w:rStyle w:val="Hyperlink"/>
                <w:noProof/>
              </w:rPr>
              <w:t>3.5</w:t>
            </w:r>
            <w:r w:rsidR="00DB13BD">
              <w:rPr>
                <w:rFonts w:eastAsiaTheme="minorEastAsia" w:cstheme="minorBidi"/>
                <w:b w:val="0"/>
                <w:bCs w:val="0"/>
                <w:noProof/>
                <w:kern w:val="2"/>
                <w14:ligatures w14:val="standardContextual"/>
              </w:rPr>
              <w:tab/>
            </w:r>
            <w:r w:rsidR="00DB13BD" w:rsidRPr="00B16CF5">
              <w:rPr>
                <w:rStyle w:val="Hyperlink"/>
                <w:noProof/>
              </w:rPr>
              <w:t xml:space="preserve">View/Upload </w:t>
            </w:r>
            <w:r w:rsidR="00DB13BD" w:rsidRPr="00B16CF5">
              <w:rPr>
                <w:rStyle w:val="Hyperlink"/>
                <w:rFonts w:eastAsia="GulimChe"/>
                <w:noProof/>
              </w:rPr>
              <w:t>attachments</w:t>
            </w:r>
            <w:r w:rsidR="00DB13BD" w:rsidRPr="00B16CF5">
              <w:rPr>
                <w:rStyle w:val="Hyperlink"/>
                <w:noProof/>
              </w:rPr>
              <w:t>:</w:t>
            </w:r>
            <w:r w:rsidR="00DB13BD">
              <w:rPr>
                <w:noProof/>
                <w:webHidden/>
              </w:rPr>
              <w:tab/>
            </w:r>
            <w:r w:rsidR="00DB13BD">
              <w:rPr>
                <w:noProof/>
                <w:webHidden/>
              </w:rPr>
              <w:fldChar w:fldCharType="begin"/>
            </w:r>
            <w:r w:rsidR="00DB13BD">
              <w:rPr>
                <w:noProof/>
                <w:webHidden/>
              </w:rPr>
              <w:instrText xml:space="preserve"> PAGEREF _Toc139446102 \h </w:instrText>
            </w:r>
            <w:r w:rsidR="00DB13BD">
              <w:rPr>
                <w:noProof/>
                <w:webHidden/>
              </w:rPr>
            </w:r>
            <w:r w:rsidR="00DB13BD">
              <w:rPr>
                <w:noProof/>
                <w:webHidden/>
              </w:rPr>
              <w:fldChar w:fldCharType="separate"/>
            </w:r>
            <w:r w:rsidR="003302EA">
              <w:rPr>
                <w:noProof/>
                <w:webHidden/>
              </w:rPr>
              <w:t>9</w:t>
            </w:r>
            <w:r w:rsidR="00DB13BD">
              <w:rPr>
                <w:noProof/>
                <w:webHidden/>
              </w:rPr>
              <w:fldChar w:fldCharType="end"/>
            </w:r>
          </w:hyperlink>
        </w:p>
        <w:p w14:paraId="765B8F80" w14:textId="6BDE6826" w:rsidR="00DB13BD" w:rsidRDefault="00995FE7">
          <w:pPr>
            <w:pStyle w:val="TOC1"/>
            <w:tabs>
              <w:tab w:val="left" w:pos="660"/>
              <w:tab w:val="right" w:leader="dot" w:pos="9350"/>
            </w:tabs>
            <w:rPr>
              <w:rFonts w:eastAsiaTheme="minorEastAsia" w:cstheme="minorBidi"/>
              <w:b w:val="0"/>
              <w:bCs w:val="0"/>
              <w:i w:val="0"/>
              <w:iCs w:val="0"/>
              <w:noProof/>
              <w:kern w:val="2"/>
              <w:sz w:val="22"/>
              <w:szCs w:val="22"/>
              <w14:ligatures w14:val="standardContextual"/>
            </w:rPr>
          </w:pPr>
          <w:hyperlink w:anchor="_Toc139446103" w:history="1">
            <w:r w:rsidR="00DB13BD" w:rsidRPr="00B16CF5">
              <w:rPr>
                <w:rStyle w:val="Hyperlink"/>
                <w:noProof/>
              </w:rPr>
              <w:t>4.0</w:t>
            </w:r>
            <w:r w:rsidR="00DB13BD">
              <w:rPr>
                <w:rFonts w:eastAsiaTheme="minorEastAsia" w:cstheme="minorBidi"/>
                <w:b w:val="0"/>
                <w:bCs w:val="0"/>
                <w:i w:val="0"/>
                <w:iCs w:val="0"/>
                <w:noProof/>
                <w:kern w:val="2"/>
                <w:sz w:val="22"/>
                <w:szCs w:val="22"/>
                <w14:ligatures w14:val="standardContextual"/>
              </w:rPr>
              <w:tab/>
            </w:r>
            <w:r w:rsidR="00DB13BD" w:rsidRPr="00B16CF5">
              <w:rPr>
                <w:rStyle w:val="Hyperlink"/>
                <w:noProof/>
              </w:rPr>
              <w:t>Viewing and editing Your Dashboard</w:t>
            </w:r>
            <w:r w:rsidR="00DB13BD">
              <w:rPr>
                <w:noProof/>
                <w:webHidden/>
              </w:rPr>
              <w:tab/>
            </w:r>
            <w:r w:rsidR="00DB13BD">
              <w:rPr>
                <w:noProof/>
                <w:webHidden/>
              </w:rPr>
              <w:fldChar w:fldCharType="begin"/>
            </w:r>
            <w:r w:rsidR="00DB13BD">
              <w:rPr>
                <w:noProof/>
                <w:webHidden/>
              </w:rPr>
              <w:instrText xml:space="preserve"> PAGEREF _Toc139446103 \h </w:instrText>
            </w:r>
            <w:r w:rsidR="00DB13BD">
              <w:rPr>
                <w:noProof/>
                <w:webHidden/>
              </w:rPr>
            </w:r>
            <w:r w:rsidR="00DB13BD">
              <w:rPr>
                <w:noProof/>
                <w:webHidden/>
              </w:rPr>
              <w:fldChar w:fldCharType="separate"/>
            </w:r>
            <w:r w:rsidR="003302EA">
              <w:rPr>
                <w:noProof/>
                <w:webHidden/>
              </w:rPr>
              <w:t>10</w:t>
            </w:r>
            <w:r w:rsidR="00DB13BD">
              <w:rPr>
                <w:noProof/>
                <w:webHidden/>
              </w:rPr>
              <w:fldChar w:fldCharType="end"/>
            </w:r>
          </w:hyperlink>
        </w:p>
        <w:p w14:paraId="319D0DEC" w14:textId="17CE2909" w:rsidR="00DB13BD" w:rsidRDefault="00995FE7">
          <w:pPr>
            <w:pStyle w:val="TOC2"/>
            <w:tabs>
              <w:tab w:val="left" w:pos="880"/>
            </w:tabs>
            <w:rPr>
              <w:rFonts w:eastAsiaTheme="minorEastAsia" w:cstheme="minorBidi"/>
              <w:b w:val="0"/>
              <w:bCs w:val="0"/>
              <w:noProof/>
              <w:kern w:val="2"/>
              <w14:ligatures w14:val="standardContextual"/>
            </w:rPr>
          </w:pPr>
          <w:hyperlink w:anchor="_Toc139446104" w:history="1">
            <w:r w:rsidR="00DB13BD" w:rsidRPr="00B16CF5">
              <w:rPr>
                <w:rStyle w:val="Hyperlink"/>
                <w:noProof/>
              </w:rPr>
              <w:t>4.1</w:t>
            </w:r>
            <w:r w:rsidR="00DB13BD">
              <w:rPr>
                <w:rFonts w:eastAsiaTheme="minorEastAsia" w:cstheme="minorBidi"/>
                <w:b w:val="0"/>
                <w:bCs w:val="0"/>
                <w:noProof/>
                <w:kern w:val="2"/>
                <w14:ligatures w14:val="standardContextual"/>
              </w:rPr>
              <w:tab/>
            </w:r>
            <w:r w:rsidR="00DB13BD" w:rsidRPr="00B16CF5">
              <w:rPr>
                <w:rStyle w:val="Hyperlink"/>
                <w:noProof/>
              </w:rPr>
              <w:t>Dashboard: All TO-103s</w:t>
            </w:r>
            <w:r w:rsidR="00DB13BD">
              <w:rPr>
                <w:noProof/>
                <w:webHidden/>
              </w:rPr>
              <w:tab/>
            </w:r>
            <w:r w:rsidR="00DB13BD">
              <w:rPr>
                <w:noProof/>
                <w:webHidden/>
              </w:rPr>
              <w:fldChar w:fldCharType="begin"/>
            </w:r>
            <w:r w:rsidR="00DB13BD">
              <w:rPr>
                <w:noProof/>
                <w:webHidden/>
              </w:rPr>
              <w:instrText xml:space="preserve"> PAGEREF _Toc139446104 \h </w:instrText>
            </w:r>
            <w:r w:rsidR="00DB13BD">
              <w:rPr>
                <w:noProof/>
                <w:webHidden/>
              </w:rPr>
            </w:r>
            <w:r w:rsidR="00DB13BD">
              <w:rPr>
                <w:noProof/>
                <w:webHidden/>
              </w:rPr>
              <w:fldChar w:fldCharType="separate"/>
            </w:r>
            <w:r w:rsidR="003302EA">
              <w:rPr>
                <w:noProof/>
                <w:webHidden/>
              </w:rPr>
              <w:t>10</w:t>
            </w:r>
            <w:r w:rsidR="00DB13BD">
              <w:rPr>
                <w:noProof/>
                <w:webHidden/>
              </w:rPr>
              <w:fldChar w:fldCharType="end"/>
            </w:r>
          </w:hyperlink>
        </w:p>
        <w:p w14:paraId="712BEA47" w14:textId="1A542855" w:rsidR="00DB13BD" w:rsidRDefault="00995FE7">
          <w:pPr>
            <w:pStyle w:val="TOC2"/>
            <w:tabs>
              <w:tab w:val="left" w:pos="880"/>
            </w:tabs>
            <w:rPr>
              <w:rFonts w:eastAsiaTheme="minorEastAsia" w:cstheme="minorBidi"/>
              <w:b w:val="0"/>
              <w:bCs w:val="0"/>
              <w:noProof/>
              <w:kern w:val="2"/>
              <w14:ligatures w14:val="standardContextual"/>
            </w:rPr>
          </w:pPr>
          <w:hyperlink w:anchor="_Toc139446105" w:history="1">
            <w:r w:rsidR="00DB13BD" w:rsidRPr="00B16CF5">
              <w:rPr>
                <w:rStyle w:val="Hyperlink"/>
                <w:noProof/>
              </w:rPr>
              <w:t>4.2</w:t>
            </w:r>
            <w:r w:rsidR="00DB13BD">
              <w:rPr>
                <w:rFonts w:eastAsiaTheme="minorEastAsia" w:cstheme="minorBidi"/>
                <w:b w:val="0"/>
                <w:bCs w:val="0"/>
                <w:noProof/>
                <w:kern w:val="2"/>
                <w14:ligatures w14:val="standardContextual"/>
              </w:rPr>
              <w:tab/>
            </w:r>
            <w:r w:rsidR="00DB13BD" w:rsidRPr="00B16CF5">
              <w:rPr>
                <w:rStyle w:val="Hyperlink"/>
                <w:noProof/>
              </w:rPr>
              <w:t>Custom Dashboard View</w:t>
            </w:r>
            <w:r w:rsidR="00DB13BD">
              <w:rPr>
                <w:noProof/>
                <w:webHidden/>
              </w:rPr>
              <w:tab/>
            </w:r>
            <w:r w:rsidR="00DB13BD">
              <w:rPr>
                <w:noProof/>
                <w:webHidden/>
              </w:rPr>
              <w:fldChar w:fldCharType="begin"/>
            </w:r>
            <w:r w:rsidR="00DB13BD">
              <w:rPr>
                <w:noProof/>
                <w:webHidden/>
              </w:rPr>
              <w:instrText xml:space="preserve"> PAGEREF _Toc139446105 \h </w:instrText>
            </w:r>
            <w:r w:rsidR="00DB13BD">
              <w:rPr>
                <w:noProof/>
                <w:webHidden/>
              </w:rPr>
            </w:r>
            <w:r w:rsidR="00DB13BD">
              <w:rPr>
                <w:noProof/>
                <w:webHidden/>
              </w:rPr>
              <w:fldChar w:fldCharType="separate"/>
            </w:r>
            <w:r w:rsidR="003302EA">
              <w:rPr>
                <w:noProof/>
                <w:webHidden/>
              </w:rPr>
              <w:t>10</w:t>
            </w:r>
            <w:r w:rsidR="00DB13BD">
              <w:rPr>
                <w:noProof/>
                <w:webHidden/>
              </w:rPr>
              <w:fldChar w:fldCharType="end"/>
            </w:r>
          </w:hyperlink>
        </w:p>
        <w:p w14:paraId="3CC793F0" w14:textId="2E5BD797" w:rsidR="00DB13BD" w:rsidRDefault="00995FE7">
          <w:pPr>
            <w:pStyle w:val="TOC1"/>
            <w:tabs>
              <w:tab w:val="left" w:pos="660"/>
              <w:tab w:val="right" w:leader="dot" w:pos="9350"/>
            </w:tabs>
            <w:rPr>
              <w:rFonts w:eastAsiaTheme="minorEastAsia" w:cstheme="minorBidi"/>
              <w:b w:val="0"/>
              <w:bCs w:val="0"/>
              <w:i w:val="0"/>
              <w:iCs w:val="0"/>
              <w:noProof/>
              <w:kern w:val="2"/>
              <w:sz w:val="22"/>
              <w:szCs w:val="22"/>
              <w14:ligatures w14:val="standardContextual"/>
            </w:rPr>
          </w:pPr>
          <w:hyperlink w:anchor="_Toc139446106" w:history="1">
            <w:r w:rsidR="00DB13BD" w:rsidRPr="00B16CF5">
              <w:rPr>
                <w:rStyle w:val="Hyperlink"/>
                <w:noProof/>
              </w:rPr>
              <w:t>5.0</w:t>
            </w:r>
            <w:r w:rsidR="00DB13BD">
              <w:rPr>
                <w:rFonts w:eastAsiaTheme="minorEastAsia" w:cstheme="minorBidi"/>
                <w:b w:val="0"/>
                <w:bCs w:val="0"/>
                <w:i w:val="0"/>
                <w:iCs w:val="0"/>
                <w:noProof/>
                <w:kern w:val="2"/>
                <w:sz w:val="22"/>
                <w:szCs w:val="22"/>
                <w14:ligatures w14:val="standardContextual"/>
              </w:rPr>
              <w:tab/>
            </w:r>
            <w:r w:rsidR="00DB13BD" w:rsidRPr="00B16CF5">
              <w:rPr>
                <w:rStyle w:val="Hyperlink"/>
                <w:noProof/>
              </w:rPr>
              <w:t>Editing an Existing TO-103</w:t>
            </w:r>
            <w:r w:rsidR="00DB13BD">
              <w:rPr>
                <w:noProof/>
                <w:webHidden/>
              </w:rPr>
              <w:tab/>
            </w:r>
            <w:r w:rsidR="00DB13BD">
              <w:rPr>
                <w:noProof/>
                <w:webHidden/>
              </w:rPr>
              <w:fldChar w:fldCharType="begin"/>
            </w:r>
            <w:r w:rsidR="00DB13BD">
              <w:rPr>
                <w:noProof/>
                <w:webHidden/>
              </w:rPr>
              <w:instrText xml:space="preserve"> PAGEREF _Toc139446106 \h </w:instrText>
            </w:r>
            <w:r w:rsidR="00DB13BD">
              <w:rPr>
                <w:noProof/>
                <w:webHidden/>
              </w:rPr>
            </w:r>
            <w:r w:rsidR="00DB13BD">
              <w:rPr>
                <w:noProof/>
                <w:webHidden/>
              </w:rPr>
              <w:fldChar w:fldCharType="separate"/>
            </w:r>
            <w:r w:rsidR="003302EA">
              <w:rPr>
                <w:noProof/>
                <w:webHidden/>
              </w:rPr>
              <w:t>13</w:t>
            </w:r>
            <w:r w:rsidR="00DB13BD">
              <w:rPr>
                <w:noProof/>
                <w:webHidden/>
              </w:rPr>
              <w:fldChar w:fldCharType="end"/>
            </w:r>
          </w:hyperlink>
        </w:p>
        <w:p w14:paraId="4F8338A0" w14:textId="7648DBB9" w:rsidR="00DB13BD" w:rsidRDefault="00995FE7">
          <w:pPr>
            <w:pStyle w:val="TOC2"/>
            <w:tabs>
              <w:tab w:val="left" w:pos="880"/>
            </w:tabs>
            <w:rPr>
              <w:rFonts w:eastAsiaTheme="minorEastAsia" w:cstheme="minorBidi"/>
              <w:b w:val="0"/>
              <w:bCs w:val="0"/>
              <w:noProof/>
              <w:kern w:val="2"/>
              <w14:ligatures w14:val="standardContextual"/>
            </w:rPr>
          </w:pPr>
          <w:hyperlink w:anchor="_Toc139446107" w:history="1">
            <w:r w:rsidR="00DB13BD" w:rsidRPr="00B16CF5">
              <w:rPr>
                <w:rStyle w:val="Hyperlink"/>
                <w:rFonts w:eastAsia="GulimChe"/>
                <w:noProof/>
              </w:rPr>
              <w:t>5.1</w:t>
            </w:r>
            <w:r w:rsidR="00DB13BD">
              <w:rPr>
                <w:rFonts w:eastAsiaTheme="minorEastAsia" w:cstheme="minorBidi"/>
                <w:b w:val="0"/>
                <w:bCs w:val="0"/>
                <w:noProof/>
                <w:kern w:val="2"/>
                <w14:ligatures w14:val="standardContextual"/>
              </w:rPr>
              <w:tab/>
            </w:r>
            <w:r w:rsidR="00DB13BD" w:rsidRPr="00B16CF5">
              <w:rPr>
                <w:rStyle w:val="Hyperlink"/>
                <w:rFonts w:eastAsia="GulimChe"/>
                <w:noProof/>
              </w:rPr>
              <w:t>Type of Change</w:t>
            </w:r>
            <w:r w:rsidR="00DB13BD">
              <w:rPr>
                <w:noProof/>
                <w:webHidden/>
              </w:rPr>
              <w:tab/>
            </w:r>
            <w:r w:rsidR="00DB13BD">
              <w:rPr>
                <w:noProof/>
                <w:webHidden/>
              </w:rPr>
              <w:fldChar w:fldCharType="begin"/>
            </w:r>
            <w:r w:rsidR="00DB13BD">
              <w:rPr>
                <w:noProof/>
                <w:webHidden/>
              </w:rPr>
              <w:instrText xml:space="preserve"> PAGEREF _Toc139446107 \h </w:instrText>
            </w:r>
            <w:r w:rsidR="00DB13BD">
              <w:rPr>
                <w:noProof/>
                <w:webHidden/>
              </w:rPr>
            </w:r>
            <w:r w:rsidR="00DB13BD">
              <w:rPr>
                <w:noProof/>
                <w:webHidden/>
              </w:rPr>
              <w:fldChar w:fldCharType="separate"/>
            </w:r>
            <w:r w:rsidR="003302EA">
              <w:rPr>
                <w:noProof/>
                <w:webHidden/>
              </w:rPr>
              <w:t>13</w:t>
            </w:r>
            <w:r w:rsidR="00DB13BD">
              <w:rPr>
                <w:noProof/>
                <w:webHidden/>
              </w:rPr>
              <w:fldChar w:fldCharType="end"/>
            </w:r>
          </w:hyperlink>
        </w:p>
        <w:p w14:paraId="7820352D" w14:textId="01D995EC" w:rsidR="00DB13BD" w:rsidRDefault="00995FE7">
          <w:pPr>
            <w:pStyle w:val="TOC2"/>
            <w:tabs>
              <w:tab w:val="left" w:pos="880"/>
            </w:tabs>
            <w:rPr>
              <w:rFonts w:eastAsiaTheme="minorEastAsia" w:cstheme="minorBidi"/>
              <w:b w:val="0"/>
              <w:bCs w:val="0"/>
              <w:noProof/>
              <w:kern w:val="2"/>
              <w14:ligatures w14:val="standardContextual"/>
            </w:rPr>
          </w:pPr>
          <w:hyperlink w:anchor="_Toc139446108" w:history="1">
            <w:r w:rsidR="00DB13BD" w:rsidRPr="00B16CF5">
              <w:rPr>
                <w:rStyle w:val="Hyperlink"/>
                <w:rFonts w:eastAsia="GulimChe"/>
                <w:noProof/>
              </w:rPr>
              <w:t>5.2</w:t>
            </w:r>
            <w:r w:rsidR="00DB13BD">
              <w:rPr>
                <w:rFonts w:eastAsiaTheme="minorEastAsia" w:cstheme="minorBidi"/>
                <w:b w:val="0"/>
                <w:bCs w:val="0"/>
                <w:noProof/>
                <w:kern w:val="2"/>
                <w14:ligatures w14:val="standardContextual"/>
              </w:rPr>
              <w:tab/>
            </w:r>
            <w:r w:rsidR="00DB13BD" w:rsidRPr="00B16CF5">
              <w:rPr>
                <w:rStyle w:val="Hyperlink"/>
                <w:rFonts w:eastAsia="GulimChe"/>
                <w:noProof/>
              </w:rPr>
              <w:t>Update Work Start Date:</w:t>
            </w:r>
            <w:r w:rsidR="00DB13BD">
              <w:rPr>
                <w:noProof/>
                <w:webHidden/>
              </w:rPr>
              <w:tab/>
            </w:r>
            <w:r w:rsidR="00DB13BD">
              <w:rPr>
                <w:noProof/>
                <w:webHidden/>
              </w:rPr>
              <w:fldChar w:fldCharType="begin"/>
            </w:r>
            <w:r w:rsidR="00DB13BD">
              <w:rPr>
                <w:noProof/>
                <w:webHidden/>
              </w:rPr>
              <w:instrText xml:space="preserve"> PAGEREF _Toc139446108 \h </w:instrText>
            </w:r>
            <w:r w:rsidR="00DB13BD">
              <w:rPr>
                <w:noProof/>
                <w:webHidden/>
              </w:rPr>
            </w:r>
            <w:r w:rsidR="00DB13BD">
              <w:rPr>
                <w:noProof/>
                <w:webHidden/>
              </w:rPr>
              <w:fldChar w:fldCharType="separate"/>
            </w:r>
            <w:r w:rsidR="003302EA">
              <w:rPr>
                <w:noProof/>
                <w:webHidden/>
              </w:rPr>
              <w:t>14</w:t>
            </w:r>
            <w:r w:rsidR="00DB13BD">
              <w:rPr>
                <w:noProof/>
                <w:webHidden/>
              </w:rPr>
              <w:fldChar w:fldCharType="end"/>
            </w:r>
          </w:hyperlink>
        </w:p>
        <w:p w14:paraId="06A50480" w14:textId="50A25616" w:rsidR="00DB13BD" w:rsidRDefault="00995FE7">
          <w:pPr>
            <w:pStyle w:val="TOC2"/>
            <w:tabs>
              <w:tab w:val="left" w:pos="880"/>
            </w:tabs>
            <w:rPr>
              <w:rFonts w:eastAsiaTheme="minorEastAsia" w:cstheme="minorBidi"/>
              <w:b w:val="0"/>
              <w:bCs w:val="0"/>
              <w:noProof/>
              <w:kern w:val="2"/>
              <w14:ligatures w14:val="standardContextual"/>
            </w:rPr>
          </w:pPr>
          <w:hyperlink w:anchor="_Toc139446109" w:history="1">
            <w:r w:rsidR="00DB13BD" w:rsidRPr="00B16CF5">
              <w:rPr>
                <w:rStyle w:val="Hyperlink"/>
                <w:rFonts w:eastAsia="GulimChe"/>
                <w:noProof/>
              </w:rPr>
              <w:t>5.3</w:t>
            </w:r>
            <w:r w:rsidR="00DB13BD">
              <w:rPr>
                <w:rFonts w:eastAsiaTheme="minorEastAsia" w:cstheme="minorBidi"/>
                <w:b w:val="0"/>
                <w:bCs w:val="0"/>
                <w:noProof/>
                <w:kern w:val="2"/>
                <w14:ligatures w14:val="standardContextual"/>
              </w:rPr>
              <w:tab/>
            </w:r>
            <w:r w:rsidR="00DB13BD" w:rsidRPr="00B16CF5">
              <w:rPr>
                <w:rStyle w:val="Hyperlink"/>
                <w:rFonts w:eastAsia="GulimChe"/>
                <w:noProof/>
              </w:rPr>
              <w:t>Postpone Work to an Unknown Date:</w:t>
            </w:r>
            <w:r w:rsidR="00DB13BD">
              <w:rPr>
                <w:noProof/>
                <w:webHidden/>
              </w:rPr>
              <w:tab/>
            </w:r>
            <w:r w:rsidR="00DB13BD">
              <w:rPr>
                <w:noProof/>
                <w:webHidden/>
              </w:rPr>
              <w:fldChar w:fldCharType="begin"/>
            </w:r>
            <w:r w:rsidR="00DB13BD">
              <w:rPr>
                <w:noProof/>
                <w:webHidden/>
              </w:rPr>
              <w:instrText xml:space="preserve"> PAGEREF _Toc139446109 \h </w:instrText>
            </w:r>
            <w:r w:rsidR="00DB13BD">
              <w:rPr>
                <w:noProof/>
                <w:webHidden/>
              </w:rPr>
            </w:r>
            <w:r w:rsidR="00DB13BD">
              <w:rPr>
                <w:noProof/>
                <w:webHidden/>
              </w:rPr>
              <w:fldChar w:fldCharType="separate"/>
            </w:r>
            <w:r w:rsidR="003302EA">
              <w:rPr>
                <w:noProof/>
                <w:webHidden/>
              </w:rPr>
              <w:t>15</w:t>
            </w:r>
            <w:r w:rsidR="00DB13BD">
              <w:rPr>
                <w:noProof/>
                <w:webHidden/>
              </w:rPr>
              <w:fldChar w:fldCharType="end"/>
            </w:r>
          </w:hyperlink>
        </w:p>
        <w:p w14:paraId="03AA4D70" w14:textId="21395004" w:rsidR="00DB13BD" w:rsidRDefault="00995FE7">
          <w:pPr>
            <w:pStyle w:val="TOC2"/>
            <w:tabs>
              <w:tab w:val="left" w:pos="880"/>
            </w:tabs>
            <w:rPr>
              <w:rFonts w:eastAsiaTheme="minorEastAsia" w:cstheme="minorBidi"/>
              <w:b w:val="0"/>
              <w:bCs w:val="0"/>
              <w:noProof/>
              <w:kern w:val="2"/>
              <w14:ligatures w14:val="standardContextual"/>
            </w:rPr>
          </w:pPr>
          <w:hyperlink w:anchor="_Toc139446110" w:history="1">
            <w:r w:rsidR="00DB13BD" w:rsidRPr="00B16CF5">
              <w:rPr>
                <w:rStyle w:val="Hyperlink"/>
                <w:rFonts w:eastAsia="GulimChe"/>
                <w:noProof/>
              </w:rPr>
              <w:t>5.4</w:t>
            </w:r>
            <w:r w:rsidR="00DB13BD">
              <w:rPr>
                <w:rFonts w:eastAsiaTheme="minorEastAsia" w:cstheme="minorBidi"/>
                <w:b w:val="0"/>
                <w:bCs w:val="0"/>
                <w:noProof/>
                <w:kern w:val="2"/>
                <w14:ligatures w14:val="standardContextual"/>
              </w:rPr>
              <w:tab/>
            </w:r>
            <w:r w:rsidR="00DB13BD" w:rsidRPr="00B16CF5">
              <w:rPr>
                <w:rStyle w:val="Hyperlink"/>
                <w:rFonts w:eastAsia="GulimChe"/>
                <w:noProof/>
              </w:rPr>
              <w:t>Cancel Work:</w:t>
            </w:r>
            <w:r w:rsidR="00DB13BD">
              <w:rPr>
                <w:noProof/>
                <w:webHidden/>
              </w:rPr>
              <w:tab/>
            </w:r>
            <w:r w:rsidR="00DB13BD">
              <w:rPr>
                <w:noProof/>
                <w:webHidden/>
              </w:rPr>
              <w:fldChar w:fldCharType="begin"/>
            </w:r>
            <w:r w:rsidR="00DB13BD">
              <w:rPr>
                <w:noProof/>
                <w:webHidden/>
              </w:rPr>
              <w:instrText xml:space="preserve"> PAGEREF _Toc139446110 \h </w:instrText>
            </w:r>
            <w:r w:rsidR="00DB13BD">
              <w:rPr>
                <w:noProof/>
                <w:webHidden/>
              </w:rPr>
            </w:r>
            <w:r w:rsidR="00DB13BD">
              <w:rPr>
                <w:noProof/>
                <w:webHidden/>
              </w:rPr>
              <w:fldChar w:fldCharType="separate"/>
            </w:r>
            <w:r w:rsidR="003302EA">
              <w:rPr>
                <w:noProof/>
                <w:webHidden/>
              </w:rPr>
              <w:t>15</w:t>
            </w:r>
            <w:r w:rsidR="00DB13BD">
              <w:rPr>
                <w:noProof/>
                <w:webHidden/>
              </w:rPr>
              <w:fldChar w:fldCharType="end"/>
            </w:r>
          </w:hyperlink>
        </w:p>
        <w:p w14:paraId="3769783C" w14:textId="58EF0127" w:rsidR="00DB13BD" w:rsidRDefault="00995FE7">
          <w:pPr>
            <w:pStyle w:val="TOC2"/>
            <w:tabs>
              <w:tab w:val="left" w:pos="880"/>
            </w:tabs>
            <w:rPr>
              <w:rFonts w:eastAsiaTheme="minorEastAsia" w:cstheme="minorBidi"/>
              <w:b w:val="0"/>
              <w:bCs w:val="0"/>
              <w:noProof/>
              <w:kern w:val="2"/>
              <w14:ligatures w14:val="standardContextual"/>
            </w:rPr>
          </w:pPr>
          <w:hyperlink w:anchor="_Toc139446111" w:history="1">
            <w:r w:rsidR="00DB13BD" w:rsidRPr="00B16CF5">
              <w:rPr>
                <w:rStyle w:val="Hyperlink"/>
                <w:noProof/>
              </w:rPr>
              <w:t>5.5</w:t>
            </w:r>
            <w:r w:rsidR="00DB13BD">
              <w:rPr>
                <w:rFonts w:eastAsiaTheme="minorEastAsia" w:cstheme="minorBidi"/>
                <w:b w:val="0"/>
                <w:bCs w:val="0"/>
                <w:noProof/>
                <w:kern w:val="2"/>
                <w14:ligatures w14:val="standardContextual"/>
              </w:rPr>
              <w:tab/>
            </w:r>
            <w:r w:rsidR="00DB13BD" w:rsidRPr="00B16CF5">
              <w:rPr>
                <w:rStyle w:val="Hyperlink"/>
                <w:noProof/>
              </w:rPr>
              <w:t>Closeout Work:</w:t>
            </w:r>
            <w:r w:rsidR="00DB13BD">
              <w:rPr>
                <w:noProof/>
                <w:webHidden/>
              </w:rPr>
              <w:tab/>
            </w:r>
            <w:r w:rsidR="00DB13BD">
              <w:rPr>
                <w:noProof/>
                <w:webHidden/>
              </w:rPr>
              <w:fldChar w:fldCharType="begin"/>
            </w:r>
            <w:r w:rsidR="00DB13BD">
              <w:rPr>
                <w:noProof/>
                <w:webHidden/>
              </w:rPr>
              <w:instrText xml:space="preserve"> PAGEREF _Toc139446111 \h </w:instrText>
            </w:r>
            <w:r w:rsidR="00DB13BD">
              <w:rPr>
                <w:noProof/>
                <w:webHidden/>
              </w:rPr>
            </w:r>
            <w:r w:rsidR="00DB13BD">
              <w:rPr>
                <w:noProof/>
                <w:webHidden/>
              </w:rPr>
              <w:fldChar w:fldCharType="separate"/>
            </w:r>
            <w:r w:rsidR="003302EA">
              <w:rPr>
                <w:noProof/>
                <w:webHidden/>
              </w:rPr>
              <w:t>16</w:t>
            </w:r>
            <w:r w:rsidR="00DB13BD">
              <w:rPr>
                <w:noProof/>
                <w:webHidden/>
              </w:rPr>
              <w:fldChar w:fldCharType="end"/>
            </w:r>
          </w:hyperlink>
        </w:p>
        <w:p w14:paraId="643678A0" w14:textId="28B155DE" w:rsidR="00DB13BD" w:rsidRDefault="00995FE7">
          <w:pPr>
            <w:pStyle w:val="TOC1"/>
            <w:tabs>
              <w:tab w:val="left" w:pos="660"/>
              <w:tab w:val="right" w:leader="dot" w:pos="9350"/>
            </w:tabs>
            <w:rPr>
              <w:rFonts w:eastAsiaTheme="minorEastAsia" w:cstheme="minorBidi"/>
              <w:b w:val="0"/>
              <w:bCs w:val="0"/>
              <w:i w:val="0"/>
              <w:iCs w:val="0"/>
              <w:noProof/>
              <w:kern w:val="2"/>
              <w:sz w:val="22"/>
              <w:szCs w:val="22"/>
              <w14:ligatures w14:val="standardContextual"/>
            </w:rPr>
          </w:pPr>
          <w:hyperlink w:anchor="_Toc139446112" w:history="1">
            <w:r w:rsidR="00DB13BD" w:rsidRPr="00B16CF5">
              <w:rPr>
                <w:rStyle w:val="Hyperlink"/>
                <w:noProof/>
              </w:rPr>
              <w:t>6.0</w:t>
            </w:r>
            <w:r w:rsidR="00DB13BD">
              <w:rPr>
                <w:rFonts w:eastAsiaTheme="minorEastAsia" w:cstheme="minorBidi"/>
                <w:b w:val="0"/>
                <w:bCs w:val="0"/>
                <w:i w:val="0"/>
                <w:iCs w:val="0"/>
                <w:noProof/>
                <w:kern w:val="2"/>
                <w:sz w:val="22"/>
                <w:szCs w:val="22"/>
                <w14:ligatures w14:val="standardContextual"/>
              </w:rPr>
              <w:tab/>
            </w:r>
            <w:r w:rsidR="00DB13BD" w:rsidRPr="00B16CF5">
              <w:rPr>
                <w:rStyle w:val="Hyperlink"/>
                <w:noProof/>
              </w:rPr>
              <w:t>Cloning an Existing TO-103</w:t>
            </w:r>
            <w:r w:rsidR="00DB13BD">
              <w:rPr>
                <w:noProof/>
                <w:webHidden/>
              </w:rPr>
              <w:tab/>
            </w:r>
            <w:r w:rsidR="00DB13BD">
              <w:rPr>
                <w:noProof/>
                <w:webHidden/>
              </w:rPr>
              <w:fldChar w:fldCharType="begin"/>
            </w:r>
            <w:r w:rsidR="00DB13BD">
              <w:rPr>
                <w:noProof/>
                <w:webHidden/>
              </w:rPr>
              <w:instrText xml:space="preserve"> PAGEREF _Toc139446112 \h </w:instrText>
            </w:r>
            <w:r w:rsidR="00DB13BD">
              <w:rPr>
                <w:noProof/>
                <w:webHidden/>
              </w:rPr>
            </w:r>
            <w:r w:rsidR="00DB13BD">
              <w:rPr>
                <w:noProof/>
                <w:webHidden/>
              </w:rPr>
              <w:fldChar w:fldCharType="separate"/>
            </w:r>
            <w:r w:rsidR="003302EA">
              <w:rPr>
                <w:noProof/>
                <w:webHidden/>
              </w:rPr>
              <w:t>17</w:t>
            </w:r>
            <w:r w:rsidR="00DB13BD">
              <w:rPr>
                <w:noProof/>
                <w:webHidden/>
              </w:rPr>
              <w:fldChar w:fldCharType="end"/>
            </w:r>
          </w:hyperlink>
        </w:p>
        <w:p w14:paraId="18BE825F" w14:textId="41FD0CBA" w:rsidR="00DB13BD" w:rsidRDefault="00995FE7">
          <w:pPr>
            <w:pStyle w:val="TOC1"/>
            <w:tabs>
              <w:tab w:val="left" w:pos="660"/>
              <w:tab w:val="right" w:leader="dot" w:pos="9350"/>
            </w:tabs>
            <w:rPr>
              <w:rFonts w:eastAsiaTheme="minorEastAsia" w:cstheme="minorBidi"/>
              <w:b w:val="0"/>
              <w:bCs w:val="0"/>
              <w:i w:val="0"/>
              <w:iCs w:val="0"/>
              <w:noProof/>
              <w:kern w:val="2"/>
              <w:sz w:val="22"/>
              <w:szCs w:val="22"/>
              <w14:ligatures w14:val="standardContextual"/>
            </w:rPr>
          </w:pPr>
          <w:hyperlink w:anchor="_Toc139446113" w:history="1">
            <w:r w:rsidR="00DB13BD" w:rsidRPr="00B16CF5">
              <w:rPr>
                <w:rStyle w:val="Hyperlink"/>
                <w:noProof/>
              </w:rPr>
              <w:t>7.0</w:t>
            </w:r>
            <w:r w:rsidR="00DB13BD">
              <w:rPr>
                <w:rFonts w:eastAsiaTheme="minorEastAsia" w:cstheme="minorBidi"/>
                <w:b w:val="0"/>
                <w:bCs w:val="0"/>
                <w:i w:val="0"/>
                <w:iCs w:val="0"/>
                <w:noProof/>
                <w:kern w:val="2"/>
                <w:sz w:val="22"/>
                <w:szCs w:val="22"/>
                <w14:ligatures w14:val="standardContextual"/>
              </w:rPr>
              <w:tab/>
            </w:r>
            <w:r w:rsidR="00DB13BD" w:rsidRPr="00B16CF5">
              <w:rPr>
                <w:rStyle w:val="Hyperlink"/>
                <w:noProof/>
              </w:rPr>
              <w:t>Reassigning a TO-103</w:t>
            </w:r>
            <w:r w:rsidR="00DB13BD">
              <w:rPr>
                <w:noProof/>
                <w:webHidden/>
              </w:rPr>
              <w:tab/>
            </w:r>
            <w:r w:rsidR="00DB13BD">
              <w:rPr>
                <w:noProof/>
                <w:webHidden/>
              </w:rPr>
              <w:fldChar w:fldCharType="begin"/>
            </w:r>
            <w:r w:rsidR="00DB13BD">
              <w:rPr>
                <w:noProof/>
                <w:webHidden/>
              </w:rPr>
              <w:instrText xml:space="preserve"> PAGEREF _Toc139446113 \h </w:instrText>
            </w:r>
            <w:r w:rsidR="00DB13BD">
              <w:rPr>
                <w:noProof/>
                <w:webHidden/>
              </w:rPr>
            </w:r>
            <w:r w:rsidR="00DB13BD">
              <w:rPr>
                <w:noProof/>
                <w:webHidden/>
              </w:rPr>
              <w:fldChar w:fldCharType="separate"/>
            </w:r>
            <w:r w:rsidR="003302EA">
              <w:rPr>
                <w:noProof/>
                <w:webHidden/>
              </w:rPr>
              <w:t>18</w:t>
            </w:r>
            <w:r w:rsidR="00DB13BD">
              <w:rPr>
                <w:noProof/>
                <w:webHidden/>
              </w:rPr>
              <w:fldChar w:fldCharType="end"/>
            </w:r>
          </w:hyperlink>
        </w:p>
        <w:p w14:paraId="435A5145" w14:textId="5F9C2DBB" w:rsidR="004A5AAA" w:rsidRPr="004D1079" w:rsidRDefault="004A5AAA" w:rsidP="004A5AAA">
          <w:pPr>
            <w:jc w:val="both"/>
            <w:rPr>
              <w:rFonts w:cstheme="minorHAnsi"/>
            </w:rPr>
          </w:pPr>
          <w:r w:rsidRPr="004D1079">
            <w:rPr>
              <w:rFonts w:cstheme="minorHAnsi"/>
              <w:sz w:val="24"/>
              <w:szCs w:val="24"/>
            </w:rPr>
            <w:fldChar w:fldCharType="end"/>
          </w:r>
        </w:p>
      </w:sdtContent>
    </w:sdt>
    <w:p w14:paraId="7AEC9283" w14:textId="77777777" w:rsidR="004A5AAA" w:rsidRPr="004D1079" w:rsidRDefault="004A5AAA" w:rsidP="004A5AAA">
      <w:pPr>
        <w:pStyle w:val="TOC1"/>
        <w:jc w:val="both"/>
        <w:rPr>
          <w:rFonts w:eastAsia="GulimChe"/>
        </w:rPr>
        <w:sectPr w:rsidR="004A5AAA" w:rsidRPr="004D1079">
          <w:footerReference w:type="default" r:id="rId13"/>
          <w:type w:val="continuous"/>
          <w:pgSz w:w="12240" w:h="15840" w:code="1"/>
          <w:pgMar w:top="1440" w:right="1440" w:bottom="1440" w:left="1440" w:header="432" w:footer="432" w:gutter="0"/>
          <w:paperSrc w:first="7" w:other="7"/>
          <w:pgNumType w:start="1"/>
          <w:cols w:space="720"/>
        </w:sectPr>
      </w:pPr>
    </w:p>
    <w:p w14:paraId="60BDB29C" w14:textId="76229C18" w:rsidR="004A5AAA" w:rsidRPr="004D1079" w:rsidRDefault="00D32E3E" w:rsidP="004A5AAA">
      <w:pPr>
        <w:pStyle w:val="Heading1"/>
        <w:jc w:val="both"/>
        <w:rPr>
          <w:rFonts w:asciiTheme="minorHAnsi" w:eastAsia="GulimChe" w:hAnsiTheme="minorHAnsi" w:cstheme="minorHAnsi"/>
        </w:rPr>
      </w:pPr>
      <w:bookmarkStart w:id="7" w:name="_Ref385067431"/>
      <w:bookmarkStart w:id="8" w:name="_Toc385075395"/>
      <w:bookmarkStart w:id="9" w:name="_Toc385075714"/>
      <w:bookmarkStart w:id="10" w:name="_Toc385075883"/>
      <w:bookmarkStart w:id="11" w:name="_Toc385076018"/>
      <w:bookmarkStart w:id="12" w:name="_Toc518890946"/>
      <w:bookmarkStart w:id="13" w:name="_Toc39558183"/>
      <w:bookmarkStart w:id="14" w:name="_Toc385067058"/>
      <w:bookmarkStart w:id="15" w:name="_Ref385068350"/>
      <w:bookmarkStart w:id="16" w:name="_Ref385068512"/>
      <w:bookmarkStart w:id="17" w:name="_Toc385075399"/>
      <w:bookmarkStart w:id="18" w:name="_Toc385075718"/>
      <w:bookmarkStart w:id="19" w:name="_Toc385075887"/>
      <w:bookmarkStart w:id="20" w:name="_Toc385076022"/>
      <w:bookmarkStart w:id="21" w:name="_Toc518890950"/>
      <w:bookmarkEnd w:id="2"/>
      <w:bookmarkEnd w:id="1"/>
      <w:r>
        <w:rPr>
          <w:rFonts w:asciiTheme="minorHAnsi" w:eastAsia="GulimChe" w:hAnsiTheme="minorHAnsi" w:cstheme="minorHAnsi"/>
          <w:lang w:val="en-US"/>
        </w:rPr>
        <w:lastRenderedPageBreak/>
        <w:t xml:space="preserve"> </w:t>
      </w:r>
      <w:bookmarkStart w:id="22" w:name="_Toc139446093"/>
      <w:r w:rsidR="004A5AAA" w:rsidRPr="004D1079">
        <w:rPr>
          <w:rFonts w:asciiTheme="minorHAnsi" w:eastAsia="GulimChe" w:hAnsiTheme="minorHAnsi" w:cstheme="minorHAnsi"/>
        </w:rPr>
        <w:t>INTRODUCTION</w:t>
      </w:r>
      <w:bookmarkEnd w:id="7"/>
      <w:bookmarkEnd w:id="8"/>
      <w:bookmarkEnd w:id="9"/>
      <w:bookmarkEnd w:id="10"/>
      <w:bookmarkEnd w:id="11"/>
      <w:bookmarkEnd w:id="12"/>
      <w:bookmarkEnd w:id="13"/>
      <w:bookmarkEnd w:id="22"/>
    </w:p>
    <w:p w14:paraId="6879F0CC" w14:textId="77777777" w:rsidR="004A5AAA" w:rsidRPr="004D1079" w:rsidRDefault="004A5AAA" w:rsidP="004A5AAA">
      <w:pPr>
        <w:pStyle w:val="Heading2"/>
        <w:rPr>
          <w:rFonts w:eastAsia="GulimChe"/>
        </w:rPr>
      </w:pPr>
      <w:bookmarkStart w:id="23" w:name="_Toc385067055"/>
      <w:bookmarkStart w:id="24" w:name="_Toc385075396"/>
      <w:bookmarkStart w:id="25" w:name="_Toc385075715"/>
      <w:bookmarkStart w:id="26" w:name="_Toc385075884"/>
      <w:bookmarkStart w:id="27" w:name="_Toc385076019"/>
      <w:bookmarkStart w:id="28" w:name="_Toc518890947"/>
      <w:bookmarkStart w:id="29" w:name="_Toc39558184"/>
      <w:bookmarkStart w:id="30" w:name="_Toc139446094"/>
      <w:r w:rsidRPr="004D1079">
        <w:rPr>
          <w:rFonts w:eastAsia="GulimChe"/>
        </w:rPr>
        <w:t>About This Manual</w:t>
      </w:r>
      <w:bookmarkEnd w:id="23"/>
      <w:bookmarkEnd w:id="24"/>
      <w:bookmarkEnd w:id="25"/>
      <w:bookmarkEnd w:id="26"/>
      <w:bookmarkEnd w:id="27"/>
      <w:bookmarkEnd w:id="28"/>
      <w:bookmarkEnd w:id="29"/>
      <w:bookmarkEnd w:id="30"/>
    </w:p>
    <w:p w14:paraId="2917B20E" w14:textId="42BF5EBA" w:rsidR="004A5AAA" w:rsidRPr="004D1079" w:rsidRDefault="004A5AAA" w:rsidP="00AC7D4A">
      <w:pPr>
        <w:pStyle w:val="BodyText"/>
        <w:jc w:val="both"/>
      </w:pPr>
      <w:r w:rsidRPr="004D1079">
        <w:t>This manual introduces the main features and operations of the web-</w:t>
      </w:r>
      <w:r w:rsidRPr="00481183">
        <w:t xml:space="preserve">based </w:t>
      </w:r>
      <w:r>
        <w:t xml:space="preserve">TO-103 </w:t>
      </w:r>
      <w:r w:rsidR="004D209E">
        <w:t>Advanced Traffic Impact Notice Form</w:t>
      </w:r>
      <w:r w:rsidR="006A0BA4">
        <w:t xml:space="preserve"> </w:t>
      </w:r>
      <w:r w:rsidRPr="00481183">
        <w:t xml:space="preserve">referred to internally as the </w:t>
      </w:r>
      <w:r>
        <w:t>103</w:t>
      </w:r>
      <w:r w:rsidRPr="004D1079">
        <w:t xml:space="preserve"> for the </w:t>
      </w:r>
      <w:r>
        <w:t>New Jersey</w:t>
      </w:r>
      <w:r w:rsidRPr="00481183">
        <w:t xml:space="preserve"> Department of Transportation</w:t>
      </w:r>
      <w:r w:rsidRPr="004D1079">
        <w:t xml:space="preserve"> (</w:t>
      </w:r>
      <w:r>
        <w:t>NJDOT</w:t>
      </w:r>
      <w:r w:rsidRPr="004D1079">
        <w:t xml:space="preserve">).  The </w:t>
      </w:r>
      <w:r>
        <w:t>user</w:t>
      </w:r>
      <w:r w:rsidRPr="004D1079">
        <w:t xml:space="preserve"> manual explains how to </w:t>
      </w:r>
      <w:r w:rsidRPr="00481183">
        <w:t>use</w:t>
      </w:r>
      <w:r w:rsidRPr="004D1079">
        <w:t xml:space="preserve"> the application.  This manual was specifically designed for </w:t>
      </w:r>
      <w:r>
        <w:t>NJDOT</w:t>
      </w:r>
      <w:r w:rsidRPr="00481183">
        <w:t xml:space="preserve"> </w:t>
      </w:r>
      <w:r w:rsidRPr="004D1079">
        <w:t xml:space="preserve">to assist in managing the process of </w:t>
      </w:r>
      <w:r>
        <w:t>advanced traffic notifications of 21 days of notice or more</w:t>
      </w:r>
      <w:r w:rsidRPr="004D1079">
        <w:t xml:space="preserve">. It also provides descriptions of the components and features and presents instructions and examples. </w:t>
      </w:r>
    </w:p>
    <w:p w14:paraId="4FB28B29" w14:textId="49509F87" w:rsidR="004A5AAA" w:rsidRDefault="004A5AAA" w:rsidP="00AC7D4A">
      <w:pPr>
        <w:pStyle w:val="BodyText"/>
        <w:jc w:val="both"/>
      </w:pPr>
      <w:r w:rsidRPr="004D1079">
        <w:t xml:space="preserve">This manual is intended for the sole use of </w:t>
      </w:r>
      <w:r>
        <w:t>NJDOT</w:t>
      </w:r>
      <w:r w:rsidRPr="004D1079">
        <w:t xml:space="preserve"> and should not be distributed to anyone without prior authorization from the administrator.</w:t>
      </w:r>
      <w:r w:rsidR="00193115">
        <w:t xml:space="preserve"> </w:t>
      </w:r>
      <w:r w:rsidRPr="004D1079">
        <w:t xml:space="preserve">Note that this manual is NOT a procedural manual for </w:t>
      </w:r>
      <w:r>
        <w:t>the TO-100 or TO-10</w:t>
      </w:r>
      <w:r w:rsidR="00271A7C">
        <w:t>1</w:t>
      </w:r>
      <w:r w:rsidRPr="004D1079">
        <w:t xml:space="preserve">, rather it provides instructions on how to </w:t>
      </w:r>
      <w:r>
        <w:t>complete the TO-103</w:t>
      </w:r>
      <w:r w:rsidRPr="004D1079">
        <w:t>.</w:t>
      </w:r>
      <w:r w:rsidR="00193115">
        <w:t xml:space="preserve"> </w:t>
      </w:r>
      <w:r w:rsidRPr="004D1079">
        <w:t>The intent</w:t>
      </w:r>
      <w:r w:rsidR="00193115">
        <w:t xml:space="preserve"> of this manual</w:t>
      </w:r>
      <w:r w:rsidRPr="004D1079">
        <w:t xml:space="preserve"> is to provide an easy reference that allows users to quickly get to the section of text </w:t>
      </w:r>
      <w:r>
        <w:t>needed</w:t>
      </w:r>
      <w:r w:rsidRPr="004D1079">
        <w:t xml:space="preserve"> </w:t>
      </w:r>
      <w:r w:rsidR="00215527" w:rsidRPr="004D1079">
        <w:t>to</w:t>
      </w:r>
      <w:r w:rsidRPr="004D1079">
        <w:t xml:space="preserve"> complete a specific task without having to read large portions of text at one time.</w:t>
      </w:r>
    </w:p>
    <w:p w14:paraId="1368C177" w14:textId="2974EACB" w:rsidR="00DF77ED" w:rsidRPr="004D1079" w:rsidRDefault="00DF77ED" w:rsidP="00AC7D4A">
      <w:pPr>
        <w:pStyle w:val="BodyText"/>
        <w:jc w:val="both"/>
      </w:pPr>
      <w:r>
        <w:t xml:space="preserve">This manual is also intended for User Acceptance Testing, and will be updated with new links, screenshots, and </w:t>
      </w:r>
      <w:r w:rsidR="00633246">
        <w:t xml:space="preserve">descriptions after testing is complete. </w:t>
      </w:r>
    </w:p>
    <w:p w14:paraId="0F9192F1" w14:textId="0FF8FF62" w:rsidR="004A5AAA" w:rsidRPr="004D1079" w:rsidRDefault="004A5AAA" w:rsidP="004A5AAA">
      <w:pPr>
        <w:pStyle w:val="Heading2"/>
        <w:rPr>
          <w:rFonts w:eastAsia="GulimChe"/>
        </w:rPr>
      </w:pPr>
      <w:bookmarkStart w:id="31" w:name="_Toc385067056"/>
      <w:bookmarkStart w:id="32" w:name="_Toc385075397"/>
      <w:bookmarkStart w:id="33" w:name="_Toc385075716"/>
      <w:bookmarkStart w:id="34" w:name="_Toc385075885"/>
      <w:bookmarkStart w:id="35" w:name="_Toc385076020"/>
      <w:bookmarkStart w:id="36" w:name="_Toc518890948"/>
      <w:bookmarkStart w:id="37" w:name="_Toc39558185"/>
      <w:bookmarkStart w:id="38" w:name="_Toc139446095"/>
      <w:r>
        <w:rPr>
          <w:rFonts w:eastAsia="GulimChe"/>
        </w:rPr>
        <w:t>103 Form</w:t>
      </w:r>
      <w:r w:rsidRPr="004D1079">
        <w:rPr>
          <w:rFonts w:eastAsia="GulimChe"/>
        </w:rPr>
        <w:t xml:space="preserve"> Overview</w:t>
      </w:r>
      <w:bookmarkEnd w:id="31"/>
      <w:bookmarkEnd w:id="32"/>
      <w:bookmarkEnd w:id="33"/>
      <w:bookmarkEnd w:id="34"/>
      <w:bookmarkEnd w:id="35"/>
      <w:bookmarkEnd w:id="36"/>
      <w:bookmarkEnd w:id="37"/>
      <w:bookmarkEnd w:id="38"/>
    </w:p>
    <w:p w14:paraId="5EBEE25E" w14:textId="05ADECFC" w:rsidR="004A5AAA" w:rsidRPr="004D1079" w:rsidRDefault="004A5AAA" w:rsidP="00AC7D4A">
      <w:pPr>
        <w:pStyle w:val="BodyText"/>
        <w:jc w:val="both"/>
      </w:pPr>
      <w:r w:rsidRPr="004D1079">
        <w:t xml:space="preserve">The </w:t>
      </w:r>
      <w:r>
        <w:t xml:space="preserve">103-Form </w:t>
      </w:r>
      <w:r w:rsidRPr="004D1079">
        <w:t xml:space="preserve">is a web-based application developed </w:t>
      </w:r>
      <w:r>
        <w:t>via SimpliGov,</w:t>
      </w:r>
      <w:r w:rsidRPr="004D1079">
        <w:t xml:space="preserve"> to facilitate and manage all phases of </w:t>
      </w:r>
      <w:r>
        <w:t>TO-103 advanced notice</w:t>
      </w:r>
      <w:r w:rsidRPr="004D1079">
        <w:t xml:space="preserve"> workflow processes.  </w:t>
      </w:r>
      <w:r w:rsidR="00E12D00">
        <w:t>The 103 tool</w:t>
      </w:r>
      <w:r w:rsidRPr="004D1079">
        <w:t xml:space="preserve"> can also be used as a </w:t>
      </w:r>
      <w:r w:rsidR="00E12D00">
        <w:t>reporting</w:t>
      </w:r>
      <w:r w:rsidRPr="004D1079">
        <w:t xml:space="preserve"> tool to oversee the state’s </w:t>
      </w:r>
      <w:r w:rsidR="00E12D00">
        <w:t xml:space="preserve">advanced traffic reporting outlook. </w:t>
      </w:r>
    </w:p>
    <w:p w14:paraId="5BFF208A" w14:textId="0F567341" w:rsidR="004A5AAA" w:rsidRPr="004D1079" w:rsidRDefault="00E12D00" w:rsidP="00AC7D4A">
      <w:pPr>
        <w:pStyle w:val="BodyText"/>
        <w:jc w:val="both"/>
      </w:pPr>
      <w:r>
        <w:t>This solution’s goal is to</w:t>
      </w:r>
      <w:r w:rsidR="004A5AAA" w:rsidRPr="004D1079">
        <w:t xml:space="preserve"> simplif</w:t>
      </w:r>
      <w:r>
        <w:t>y</w:t>
      </w:r>
      <w:r w:rsidR="004A5AAA" w:rsidRPr="004D1079">
        <w:t xml:space="preserve"> and reduce the time and costs associated with the </w:t>
      </w:r>
      <w:r>
        <w:t xml:space="preserve">advanced notice </w:t>
      </w:r>
      <w:r w:rsidR="004A5AAA" w:rsidRPr="004D1079">
        <w:t>process by:</w:t>
      </w:r>
    </w:p>
    <w:p w14:paraId="5071AF00" w14:textId="602A8C21" w:rsidR="00E12D00" w:rsidRDefault="00E12D00" w:rsidP="00AC7D4A">
      <w:pPr>
        <w:pStyle w:val="BulletLevel1"/>
        <w:jc w:val="both"/>
        <w:rPr>
          <w:rFonts w:asciiTheme="minorHAnsi" w:eastAsia="GulimChe" w:hAnsiTheme="minorHAnsi" w:cstheme="minorHAnsi"/>
        </w:rPr>
      </w:pPr>
      <w:r>
        <w:rPr>
          <w:rFonts w:asciiTheme="minorHAnsi" w:eastAsia="GulimChe" w:hAnsiTheme="minorHAnsi" w:cstheme="minorHAnsi"/>
        </w:rPr>
        <w:t xml:space="preserve">Automating the advance traffic workflow to and removing many manual aspects found within the current workflow;  </w:t>
      </w:r>
    </w:p>
    <w:p w14:paraId="6900AE9B" w14:textId="39E94C4A" w:rsidR="004A5AAA" w:rsidRPr="004D1079" w:rsidRDefault="00E12D00" w:rsidP="00AC7D4A">
      <w:pPr>
        <w:pStyle w:val="BulletLevel1"/>
        <w:jc w:val="both"/>
        <w:rPr>
          <w:rFonts w:asciiTheme="minorHAnsi" w:eastAsia="GulimChe" w:hAnsiTheme="minorHAnsi" w:cstheme="minorHAnsi"/>
        </w:rPr>
      </w:pPr>
      <w:r>
        <w:rPr>
          <w:rFonts w:asciiTheme="minorHAnsi" w:eastAsia="GulimChe" w:hAnsiTheme="minorHAnsi" w:cstheme="minorHAnsi"/>
        </w:rPr>
        <w:t xml:space="preserve">Creating a standardized electronic form for more </w:t>
      </w:r>
      <w:r w:rsidR="0070533A">
        <w:rPr>
          <w:rFonts w:asciiTheme="minorHAnsi" w:eastAsia="GulimChe" w:hAnsiTheme="minorHAnsi" w:cstheme="minorHAnsi"/>
        </w:rPr>
        <w:t xml:space="preserve">standardized and </w:t>
      </w:r>
      <w:r>
        <w:rPr>
          <w:rFonts w:asciiTheme="minorHAnsi" w:eastAsia="GulimChe" w:hAnsiTheme="minorHAnsi" w:cstheme="minorHAnsi"/>
        </w:rPr>
        <w:t>predictable information</w:t>
      </w:r>
      <w:r w:rsidR="0070533A">
        <w:rPr>
          <w:rFonts w:asciiTheme="minorHAnsi" w:eastAsia="GulimChe" w:hAnsiTheme="minorHAnsi" w:cstheme="minorHAnsi"/>
        </w:rPr>
        <w:t xml:space="preserve"> from Resident Engineers (REs)</w:t>
      </w:r>
      <w:r w:rsidR="004A5AAA" w:rsidRPr="004D1079">
        <w:rPr>
          <w:rFonts w:asciiTheme="minorHAnsi" w:eastAsia="GulimChe" w:hAnsiTheme="minorHAnsi" w:cstheme="minorHAnsi"/>
        </w:rPr>
        <w:t>;</w:t>
      </w:r>
    </w:p>
    <w:p w14:paraId="5A376293" w14:textId="3EF68894" w:rsidR="004A5AAA" w:rsidRPr="004D1079" w:rsidRDefault="004A5AAA" w:rsidP="00AC7D4A">
      <w:pPr>
        <w:pStyle w:val="BulletLevel1"/>
        <w:jc w:val="both"/>
        <w:rPr>
          <w:rFonts w:asciiTheme="minorHAnsi" w:eastAsia="GulimChe" w:hAnsiTheme="minorHAnsi" w:cstheme="minorHAnsi"/>
        </w:rPr>
      </w:pPr>
      <w:r w:rsidRPr="004D1079">
        <w:rPr>
          <w:rFonts w:asciiTheme="minorHAnsi" w:eastAsia="GulimChe" w:hAnsiTheme="minorHAnsi" w:cstheme="minorHAnsi"/>
        </w:rPr>
        <w:t xml:space="preserve">Serving as a central repository of </w:t>
      </w:r>
      <w:r w:rsidR="0070533A">
        <w:rPr>
          <w:rFonts w:asciiTheme="minorHAnsi" w:eastAsia="GulimChe" w:hAnsiTheme="minorHAnsi" w:cstheme="minorHAnsi"/>
        </w:rPr>
        <w:t>TO-103</w:t>
      </w:r>
      <w:r w:rsidRPr="004D1079">
        <w:rPr>
          <w:rFonts w:asciiTheme="minorHAnsi" w:eastAsia="GulimChe" w:hAnsiTheme="minorHAnsi" w:cstheme="minorHAnsi"/>
        </w:rPr>
        <w:t xml:space="preserve"> data, documents, </w:t>
      </w:r>
      <w:r w:rsidR="0070533A">
        <w:rPr>
          <w:rFonts w:asciiTheme="minorHAnsi" w:eastAsia="GulimChe" w:hAnsiTheme="minorHAnsi" w:cstheme="minorHAnsi"/>
        </w:rPr>
        <w:t>and reports</w:t>
      </w:r>
      <w:r w:rsidRPr="004D1079">
        <w:rPr>
          <w:rFonts w:asciiTheme="minorHAnsi" w:eastAsia="GulimChe" w:hAnsiTheme="minorHAnsi" w:cstheme="minorHAnsi"/>
        </w:rPr>
        <w:t xml:space="preserve"> that can be accessed by all stakeholders on the intranet in a secure </w:t>
      </w:r>
      <w:r w:rsidR="00193115" w:rsidRPr="004D1079">
        <w:rPr>
          <w:rFonts w:asciiTheme="minorHAnsi" w:eastAsia="GulimChe" w:hAnsiTheme="minorHAnsi" w:cstheme="minorHAnsi"/>
        </w:rPr>
        <w:t>manner.</w:t>
      </w:r>
    </w:p>
    <w:bookmarkEnd w:id="14"/>
    <w:bookmarkEnd w:id="15"/>
    <w:bookmarkEnd w:id="16"/>
    <w:bookmarkEnd w:id="17"/>
    <w:bookmarkEnd w:id="18"/>
    <w:bookmarkEnd w:id="19"/>
    <w:bookmarkEnd w:id="20"/>
    <w:bookmarkEnd w:id="21"/>
    <w:bookmarkEnd w:id="6"/>
    <w:bookmarkEnd w:id="5"/>
    <w:bookmarkEnd w:id="4"/>
    <w:bookmarkEnd w:id="3"/>
    <w:p w14:paraId="76AFD16A" w14:textId="77777777" w:rsidR="0070533A" w:rsidRDefault="0070533A" w:rsidP="00AC7D4A">
      <w:pPr>
        <w:pStyle w:val="BulletLevel1"/>
        <w:numPr>
          <w:ilvl w:val="0"/>
          <w:numId w:val="0"/>
        </w:numPr>
        <w:jc w:val="both"/>
        <w:rPr>
          <w:rFonts w:asciiTheme="minorHAnsi" w:hAnsiTheme="minorHAnsi" w:cstheme="minorHAnsi"/>
        </w:rPr>
      </w:pPr>
    </w:p>
    <w:p w14:paraId="63AF8071" w14:textId="69D49192" w:rsidR="004A5AAA" w:rsidRDefault="0070533A" w:rsidP="00AC7D4A">
      <w:pPr>
        <w:pStyle w:val="BodyText"/>
        <w:jc w:val="both"/>
      </w:pPr>
      <w:r>
        <w:t>T</w:t>
      </w:r>
      <w:r w:rsidR="004A5AAA" w:rsidRPr="004D1079">
        <w:t xml:space="preserve">he </w:t>
      </w:r>
      <w:r>
        <w:t>automated 103 form</w:t>
      </w:r>
      <w:r w:rsidR="004A5AAA" w:rsidRPr="004D1079">
        <w:t xml:space="preserve"> allows </w:t>
      </w:r>
      <w:r w:rsidR="004A5AAA">
        <w:t>NJDOT</w:t>
      </w:r>
      <w:r w:rsidR="004A5AAA" w:rsidRPr="004D1079">
        <w:t xml:space="preserve"> staff to receive, review, </w:t>
      </w:r>
      <w:r>
        <w:t xml:space="preserve">track, and edit all TO-103 Advance Traffic notifications. </w:t>
      </w:r>
      <w:r w:rsidR="004A5AAA" w:rsidRPr="004D1079">
        <w:t xml:space="preserve">The following section describes how to use the </w:t>
      </w:r>
      <w:r>
        <w:t xml:space="preserve">new automated 103-Form via SimpliGov. </w:t>
      </w:r>
    </w:p>
    <w:p w14:paraId="5512EC22" w14:textId="77777777" w:rsidR="0070533A" w:rsidRDefault="0070533A" w:rsidP="0070533A">
      <w:pPr>
        <w:pStyle w:val="BodyText"/>
      </w:pPr>
    </w:p>
    <w:p w14:paraId="734317F8" w14:textId="77777777" w:rsidR="0070533A" w:rsidRDefault="0070533A" w:rsidP="0070533A">
      <w:pPr>
        <w:pStyle w:val="BodyText"/>
      </w:pPr>
    </w:p>
    <w:p w14:paraId="4930A6B4" w14:textId="77777777" w:rsidR="0070533A" w:rsidRDefault="0070533A" w:rsidP="0070533A">
      <w:pPr>
        <w:pStyle w:val="BodyText"/>
      </w:pPr>
    </w:p>
    <w:p w14:paraId="335D48CC" w14:textId="77777777" w:rsidR="00D32E3E" w:rsidRDefault="00D32E3E" w:rsidP="0070533A">
      <w:pPr>
        <w:pStyle w:val="BodyText"/>
      </w:pPr>
    </w:p>
    <w:p w14:paraId="1CF0CF55" w14:textId="7904AA76" w:rsidR="002B7C58" w:rsidRPr="002B7C58" w:rsidRDefault="00D32E3E" w:rsidP="002B7C58">
      <w:pPr>
        <w:pStyle w:val="Heading1"/>
      </w:pPr>
      <w:bookmarkStart w:id="39" w:name="_Toc253657487"/>
      <w:bookmarkStart w:id="40" w:name="_Toc385067061"/>
      <w:bookmarkStart w:id="41" w:name="_Toc385075402"/>
      <w:bookmarkStart w:id="42" w:name="_Toc385075721"/>
      <w:bookmarkStart w:id="43" w:name="_Toc385075890"/>
      <w:bookmarkStart w:id="44" w:name="_Toc385076025"/>
      <w:bookmarkStart w:id="45" w:name="_Toc518890953"/>
      <w:r>
        <w:rPr>
          <w:lang w:val="en-US"/>
        </w:rPr>
        <w:lastRenderedPageBreak/>
        <w:t xml:space="preserve"> </w:t>
      </w:r>
      <w:bookmarkStart w:id="46" w:name="_Toc139446096"/>
      <w:r w:rsidR="0070533A">
        <w:rPr>
          <w:lang w:val="en-US"/>
        </w:rPr>
        <w:t>SimpliGov</w:t>
      </w:r>
      <w:r w:rsidR="004A5AAA" w:rsidRPr="004D1079">
        <w:t xml:space="preserve"> Log-In</w:t>
      </w:r>
      <w:bookmarkEnd w:id="39"/>
      <w:bookmarkEnd w:id="40"/>
      <w:bookmarkEnd w:id="41"/>
      <w:bookmarkEnd w:id="42"/>
      <w:bookmarkEnd w:id="43"/>
      <w:bookmarkEnd w:id="44"/>
      <w:bookmarkEnd w:id="45"/>
      <w:bookmarkEnd w:id="46"/>
    </w:p>
    <w:p w14:paraId="6FEA6CAA" w14:textId="77777777" w:rsidR="00583E97" w:rsidRDefault="0070533A" w:rsidP="00F41C36">
      <w:pPr>
        <w:spacing w:after="120"/>
        <w:rPr>
          <w:rFonts w:eastAsia="GulimChe" w:cstheme="minorHAnsi"/>
          <w:sz w:val="24"/>
          <w:lang w:eastAsia="x-none"/>
        </w:rPr>
      </w:pPr>
      <w:r w:rsidRPr="004D1079">
        <w:rPr>
          <w:rFonts w:eastAsia="GulimChe" w:cstheme="minorHAnsi"/>
          <w:sz w:val="24"/>
          <w:lang w:val="x-none" w:eastAsia="x-none"/>
        </w:rPr>
        <w:t xml:space="preserve">The web address for the </w:t>
      </w:r>
      <w:r w:rsidR="00633246">
        <w:rPr>
          <w:rFonts w:eastAsia="GulimChe" w:cstheme="minorHAnsi"/>
          <w:sz w:val="24"/>
          <w:lang w:eastAsia="x-none"/>
        </w:rPr>
        <w:t xml:space="preserve">User Testing </w:t>
      </w:r>
      <w:r w:rsidRPr="004D1079">
        <w:rPr>
          <w:rFonts w:eastAsia="GulimChe" w:cstheme="minorHAnsi"/>
          <w:sz w:val="24"/>
          <w:lang w:val="x-none" w:eastAsia="x-none"/>
        </w:rPr>
        <w:t>Log-In webpage is:</w:t>
      </w:r>
      <w:r w:rsidR="00ED7283">
        <w:rPr>
          <w:rFonts w:eastAsia="GulimChe" w:cstheme="minorHAnsi"/>
          <w:sz w:val="24"/>
          <w:lang w:eastAsia="x-none"/>
        </w:rPr>
        <w:t xml:space="preserve"> </w:t>
      </w:r>
    </w:p>
    <w:p w14:paraId="2C2DF189" w14:textId="06E28AB3" w:rsidR="0070533A" w:rsidRDefault="00995FE7" w:rsidP="00F41C36">
      <w:pPr>
        <w:spacing w:after="120"/>
      </w:pPr>
      <w:hyperlink r:id="rId14" w:history="1">
        <w:r w:rsidR="00583E97" w:rsidRPr="00D90E32">
          <w:rPr>
            <w:rStyle w:val="Hyperlink"/>
          </w:rPr>
          <w:t>https://njdot.prod.simpligov.com/</w:t>
        </w:r>
      </w:hyperlink>
    </w:p>
    <w:p w14:paraId="1C725096" w14:textId="77777777" w:rsidR="00995FE7" w:rsidRDefault="00B143CA" w:rsidP="00995FE7">
      <w:pPr>
        <w:spacing w:after="120"/>
        <w:rPr>
          <w:lang w:eastAsia="x-none"/>
        </w:rPr>
      </w:pPr>
      <w:r w:rsidRPr="00216E78">
        <w:rPr>
          <w:rFonts w:eastAsia="GulimChe" w:cstheme="minorHAnsi"/>
          <w:sz w:val="24"/>
          <w:lang w:eastAsia="x-none"/>
        </w:rPr>
        <w:t xml:space="preserve">Please note that new users </w:t>
      </w:r>
      <w:r w:rsidR="00460D43">
        <w:rPr>
          <w:rFonts w:eastAsia="GulimChe" w:cstheme="minorHAnsi"/>
          <w:sz w:val="24"/>
          <w:lang w:eastAsia="x-none"/>
        </w:rPr>
        <w:t xml:space="preserve">to the SimpliGov Test environment </w:t>
      </w:r>
      <w:r w:rsidRPr="00216E78">
        <w:rPr>
          <w:rFonts w:eastAsia="GulimChe" w:cstheme="minorHAnsi"/>
          <w:sz w:val="24"/>
          <w:lang w:eastAsia="x-none"/>
        </w:rPr>
        <w:t>will have to be added in</w:t>
      </w:r>
      <w:r w:rsidR="00460D43">
        <w:rPr>
          <w:rFonts w:eastAsia="GulimChe" w:cstheme="minorHAnsi"/>
          <w:sz w:val="24"/>
          <w:lang w:eastAsia="x-none"/>
        </w:rPr>
        <w:t>to the</w:t>
      </w:r>
      <w:r w:rsidRPr="00216E78">
        <w:rPr>
          <w:rFonts w:eastAsia="GulimChe" w:cstheme="minorHAnsi"/>
          <w:sz w:val="24"/>
          <w:lang w:eastAsia="x-none"/>
        </w:rPr>
        <w:t xml:space="preserve"> pre-prod</w:t>
      </w:r>
      <w:r w:rsidR="00460D43">
        <w:rPr>
          <w:rFonts w:eastAsia="GulimChe" w:cstheme="minorHAnsi"/>
          <w:sz w:val="24"/>
          <w:lang w:eastAsia="x-none"/>
        </w:rPr>
        <w:t>uction environment</w:t>
      </w:r>
      <w:r w:rsidRPr="00216E78">
        <w:rPr>
          <w:rFonts w:eastAsia="GulimChe" w:cstheme="minorHAnsi"/>
          <w:sz w:val="24"/>
          <w:lang w:eastAsia="x-none"/>
        </w:rPr>
        <w:t xml:space="preserve"> by the SimpliGov admin</w:t>
      </w:r>
      <w:r w:rsidR="00460D43">
        <w:rPr>
          <w:rFonts w:eastAsia="GulimChe" w:cstheme="minorHAnsi"/>
          <w:sz w:val="24"/>
          <w:lang w:eastAsia="x-none"/>
        </w:rPr>
        <w:t>istrator</w:t>
      </w:r>
      <w:r w:rsidRPr="00216E78">
        <w:rPr>
          <w:rFonts w:eastAsia="GulimChe" w:cstheme="minorHAnsi"/>
          <w:sz w:val="24"/>
          <w:lang w:eastAsia="x-none"/>
        </w:rPr>
        <w:t xml:space="preserve"> </w:t>
      </w:r>
      <w:r w:rsidR="00215527" w:rsidRPr="00216E78">
        <w:rPr>
          <w:rFonts w:eastAsia="GulimChe" w:cstheme="minorHAnsi"/>
          <w:sz w:val="24"/>
          <w:lang w:eastAsia="x-none"/>
        </w:rPr>
        <w:t>to</w:t>
      </w:r>
      <w:r w:rsidRPr="00216E78">
        <w:rPr>
          <w:rFonts w:eastAsia="GulimChe" w:cstheme="minorHAnsi"/>
          <w:sz w:val="24"/>
          <w:lang w:eastAsia="x-none"/>
        </w:rPr>
        <w:t xml:space="preserve"> access the workflow</w:t>
      </w:r>
      <w:r w:rsidR="00216E78" w:rsidRPr="00216E78">
        <w:rPr>
          <w:rFonts w:eastAsia="GulimChe" w:cstheme="minorHAnsi"/>
          <w:sz w:val="24"/>
          <w:lang w:eastAsia="x-none"/>
        </w:rPr>
        <w:t>.</w:t>
      </w:r>
      <w:r w:rsidR="00995FE7">
        <w:rPr>
          <w:lang w:eastAsia="x-none"/>
        </w:rPr>
        <w:t xml:space="preserve"> In the upper left corner of the </w:t>
      </w:r>
      <w:proofErr w:type="spellStart"/>
      <w:r w:rsidR="00995FE7">
        <w:rPr>
          <w:lang w:eastAsia="x-none"/>
        </w:rPr>
        <w:t>SimpliGov</w:t>
      </w:r>
      <w:proofErr w:type="spellEnd"/>
      <w:r w:rsidR="00995FE7">
        <w:rPr>
          <w:lang w:eastAsia="x-none"/>
        </w:rPr>
        <w:t xml:space="preserve"> Dashboard you can search for a form, here you will enter “103” and should see TO-103 as an option. In the future, this will appear in the “recently used” area of the left-hand screen.</w:t>
      </w:r>
    </w:p>
    <w:p w14:paraId="688A3BF1" w14:textId="77777777" w:rsidR="00995FE7" w:rsidRDefault="00995FE7" w:rsidP="00995FE7">
      <w:pPr>
        <w:spacing w:after="120"/>
      </w:pPr>
      <w:r>
        <w:rPr>
          <w:lang w:eastAsia="x-none"/>
        </w:rPr>
        <w:t>The form below details the following:</w:t>
      </w:r>
    </w:p>
    <w:p w14:paraId="5373364F" w14:textId="36D9D0C5" w:rsidR="0070533A" w:rsidRPr="004D1079" w:rsidRDefault="00D32E3E" w:rsidP="00AC7D4A">
      <w:pPr>
        <w:spacing w:after="120"/>
        <w:jc w:val="both"/>
        <w:rPr>
          <w:rFonts w:eastAsia="GulimChe" w:cstheme="minorHAnsi"/>
          <w:sz w:val="24"/>
          <w:lang w:val="x-none" w:eastAsia="x-none"/>
        </w:rPr>
      </w:pPr>
      <w:r>
        <w:rPr>
          <w:rFonts w:eastAsia="GulimChe" w:cstheme="minorHAnsi"/>
          <w:sz w:val="24"/>
          <w:lang w:eastAsia="x-none"/>
        </w:rPr>
        <w:t>Your NJDOT</w:t>
      </w:r>
      <w:r w:rsidR="0070533A" w:rsidRPr="004D1079">
        <w:rPr>
          <w:rFonts w:eastAsia="GulimChe" w:cstheme="minorHAnsi"/>
          <w:sz w:val="24"/>
          <w:lang w:val="x-none" w:eastAsia="x-none"/>
        </w:rPr>
        <w:t xml:space="preserve"> username and password are required to access</w:t>
      </w:r>
      <w:r w:rsidR="00460D43">
        <w:rPr>
          <w:rFonts w:eastAsia="GulimChe" w:cstheme="minorHAnsi"/>
          <w:sz w:val="24"/>
          <w:lang w:eastAsia="x-none"/>
        </w:rPr>
        <w:t xml:space="preserve"> the preproduction site. This</w:t>
      </w:r>
      <w:r w:rsidR="00372DAB">
        <w:rPr>
          <w:rFonts w:eastAsia="GulimChe" w:cstheme="minorHAnsi"/>
          <w:sz w:val="24"/>
          <w:lang w:eastAsia="x-none"/>
        </w:rPr>
        <w:t xml:space="preserve"> NJDOT credentials are </w:t>
      </w:r>
      <w:r w:rsidR="0070533A" w:rsidRPr="004D1079">
        <w:rPr>
          <w:rFonts w:eastAsia="GulimChe" w:cstheme="minorHAnsi"/>
          <w:sz w:val="24"/>
          <w:lang w:val="x-none" w:eastAsia="x-none"/>
        </w:rPr>
        <w:t xml:space="preserve">issued by the </w:t>
      </w:r>
      <w:r>
        <w:rPr>
          <w:rFonts w:eastAsia="GulimChe" w:cstheme="minorHAnsi"/>
          <w:sz w:val="24"/>
          <w:lang w:eastAsia="x-none"/>
        </w:rPr>
        <w:t xml:space="preserve">NJDOT </w:t>
      </w:r>
      <w:r w:rsidR="0070533A" w:rsidRPr="004D1079">
        <w:rPr>
          <w:rFonts w:eastAsia="GulimChe" w:cstheme="minorHAnsi"/>
          <w:sz w:val="24"/>
          <w:lang w:val="x-none" w:eastAsia="x-none"/>
        </w:rPr>
        <w:t xml:space="preserve">System Administrator. To login, enter your </w:t>
      </w:r>
      <w:r>
        <w:rPr>
          <w:rFonts w:eastAsia="GulimChe" w:cstheme="minorHAnsi"/>
          <w:sz w:val="24"/>
          <w:lang w:eastAsia="x-none"/>
        </w:rPr>
        <w:t>NJDOT email</w:t>
      </w:r>
      <w:r w:rsidR="0070533A" w:rsidRPr="004D1079">
        <w:rPr>
          <w:rFonts w:eastAsia="GulimChe" w:cstheme="minorHAnsi"/>
          <w:sz w:val="24"/>
          <w:lang w:val="x-none" w:eastAsia="x-none"/>
        </w:rPr>
        <w:t xml:space="preserve"> and case-sensitive password in the respective fields:</w:t>
      </w:r>
    </w:p>
    <w:p w14:paraId="0311C690" w14:textId="77777777" w:rsidR="004A5AAA" w:rsidRDefault="004A5AAA" w:rsidP="004A5AAA">
      <w:pPr>
        <w:rPr>
          <w:b/>
          <w:bCs/>
          <w:sz w:val="28"/>
          <w:szCs w:val="28"/>
        </w:rPr>
      </w:pPr>
    </w:p>
    <w:p w14:paraId="0BABE1F6" w14:textId="5F45AC35" w:rsidR="006A4981" w:rsidRDefault="009F1D68" w:rsidP="006A4981">
      <w:pPr>
        <w:jc w:val="center"/>
        <w:rPr>
          <w:b/>
          <w:bCs/>
          <w:sz w:val="28"/>
          <w:szCs w:val="28"/>
        </w:rPr>
      </w:pPr>
      <w:r>
        <w:rPr>
          <w:noProof/>
        </w:rPr>
        <w:drawing>
          <wp:inline distT="0" distB="0" distL="0" distR="0" wp14:anchorId="0EEC66CA" wp14:editId="7C2ADB8E">
            <wp:extent cx="3083560" cy="3521056"/>
            <wp:effectExtent l="0" t="0" r="2540" b="3810"/>
            <wp:docPr id="1888608899" name="Picture 188860889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08899" name="Picture 1" descr="Graphical user interface, application&#10;&#10;Description automatically generated"/>
                    <pic:cNvPicPr/>
                  </pic:nvPicPr>
                  <pic:blipFill>
                    <a:blip r:embed="rId15"/>
                    <a:stretch>
                      <a:fillRect/>
                    </a:stretch>
                  </pic:blipFill>
                  <pic:spPr>
                    <a:xfrm>
                      <a:off x="0" y="0"/>
                      <a:ext cx="3089044" cy="3527318"/>
                    </a:xfrm>
                    <a:prstGeom prst="rect">
                      <a:avLst/>
                    </a:prstGeom>
                  </pic:spPr>
                </pic:pic>
              </a:graphicData>
            </a:graphic>
          </wp:inline>
        </w:drawing>
      </w:r>
    </w:p>
    <w:p w14:paraId="7ACF5F61" w14:textId="77777777" w:rsidR="0070533A" w:rsidRDefault="0070533A" w:rsidP="004A5AAA">
      <w:pPr>
        <w:rPr>
          <w:b/>
          <w:bCs/>
          <w:sz w:val="28"/>
          <w:szCs w:val="28"/>
        </w:rPr>
      </w:pPr>
    </w:p>
    <w:p w14:paraId="72BF2D7B" w14:textId="77777777" w:rsidR="0070533A" w:rsidRDefault="0070533A" w:rsidP="004A5AAA">
      <w:pPr>
        <w:rPr>
          <w:b/>
          <w:bCs/>
          <w:sz w:val="28"/>
          <w:szCs w:val="28"/>
        </w:rPr>
      </w:pPr>
    </w:p>
    <w:p w14:paraId="4FCCB23D" w14:textId="77777777" w:rsidR="004A5AAA" w:rsidRDefault="004A5AAA" w:rsidP="00674349">
      <w:pPr>
        <w:jc w:val="center"/>
        <w:rPr>
          <w:b/>
          <w:bCs/>
          <w:sz w:val="28"/>
          <w:szCs w:val="28"/>
        </w:rPr>
      </w:pPr>
    </w:p>
    <w:p w14:paraId="0D512171" w14:textId="77777777" w:rsidR="00E62104" w:rsidRDefault="00E62104" w:rsidP="00995FE7">
      <w:pPr>
        <w:rPr>
          <w:b/>
          <w:bCs/>
          <w:sz w:val="28"/>
          <w:szCs w:val="28"/>
        </w:rPr>
      </w:pPr>
    </w:p>
    <w:p w14:paraId="646DF4BA" w14:textId="48B22470" w:rsidR="002B7C58" w:rsidRDefault="002B7C58" w:rsidP="002B7C58">
      <w:pPr>
        <w:pStyle w:val="Heading1"/>
        <w:ind w:left="540" w:hanging="540"/>
        <w:rPr>
          <w:lang w:val="en-US"/>
        </w:rPr>
      </w:pPr>
      <w:bookmarkStart w:id="47" w:name="_Toc139446097"/>
      <w:r>
        <w:rPr>
          <w:lang w:val="en-US"/>
        </w:rPr>
        <w:lastRenderedPageBreak/>
        <w:t>Submitting a New 103-Form</w:t>
      </w:r>
      <w:bookmarkEnd w:id="47"/>
    </w:p>
    <w:p w14:paraId="136768E9" w14:textId="0B849146" w:rsidR="002B7C58" w:rsidRPr="004D1079" w:rsidRDefault="002B7C58" w:rsidP="002B7C58">
      <w:pPr>
        <w:pStyle w:val="Heading2"/>
        <w:rPr>
          <w:rFonts w:eastAsia="GulimChe"/>
        </w:rPr>
      </w:pPr>
      <w:bookmarkStart w:id="48" w:name="_Toc139446098"/>
      <w:r>
        <w:rPr>
          <w:rFonts w:eastAsia="GulimChe"/>
        </w:rPr>
        <w:t>Requester Information</w:t>
      </w:r>
      <w:bookmarkEnd w:id="48"/>
    </w:p>
    <w:p w14:paraId="5255FF7D" w14:textId="18D7354E" w:rsidR="00C60F81" w:rsidRDefault="003B7F1C" w:rsidP="00E13472">
      <w:pPr>
        <w:spacing w:after="120"/>
      </w:pPr>
      <w:r>
        <w:rPr>
          <w:lang w:eastAsia="x-none"/>
        </w:rPr>
        <w:t xml:space="preserve">When </w:t>
      </w:r>
      <w:r w:rsidR="006347E8">
        <w:rPr>
          <w:lang w:eastAsia="x-none"/>
        </w:rPr>
        <w:t>a</w:t>
      </w:r>
      <w:r>
        <w:rPr>
          <w:lang w:eastAsia="x-none"/>
        </w:rPr>
        <w:t xml:space="preserve"> Resident Engineer (RE) needs to submit a new 103-Form for an </w:t>
      </w:r>
      <w:r w:rsidR="008B78CE">
        <w:rPr>
          <w:lang w:eastAsia="x-none"/>
        </w:rPr>
        <w:t xml:space="preserve">already </w:t>
      </w:r>
      <w:r>
        <w:rPr>
          <w:lang w:eastAsia="x-none"/>
        </w:rPr>
        <w:t xml:space="preserve">established project, they will </w:t>
      </w:r>
      <w:r w:rsidR="00CB5E57">
        <w:rPr>
          <w:lang w:eastAsia="x-none"/>
        </w:rPr>
        <w:t xml:space="preserve">navigate to: </w:t>
      </w:r>
      <w:hyperlink r:id="rId16" w:history="1">
        <w:r w:rsidR="00E13472" w:rsidRPr="00D90E32">
          <w:rPr>
            <w:rStyle w:val="Hyperlink"/>
          </w:rPr>
          <w:t>https://njdot.prod.simpligov.com/</w:t>
        </w:r>
      </w:hyperlink>
      <w:r>
        <w:rPr>
          <w:lang w:eastAsia="x-none"/>
        </w:rPr>
        <w:t xml:space="preserve"> and complete the form below. </w:t>
      </w:r>
      <w:r w:rsidR="00996EB2">
        <w:rPr>
          <w:lang w:eastAsia="x-none"/>
        </w:rPr>
        <w:t>The form below details the following:</w:t>
      </w:r>
    </w:p>
    <w:p w14:paraId="4A744D78" w14:textId="48F1F501" w:rsidR="00996EB2" w:rsidRDefault="00996EB2" w:rsidP="00F41C36">
      <w:pPr>
        <w:pStyle w:val="ListParagraph"/>
        <w:numPr>
          <w:ilvl w:val="0"/>
          <w:numId w:val="20"/>
        </w:numPr>
        <w:jc w:val="both"/>
        <w:rPr>
          <w:lang w:eastAsia="x-none"/>
        </w:rPr>
      </w:pPr>
      <w:r>
        <w:rPr>
          <w:lang w:eastAsia="x-none"/>
        </w:rPr>
        <w:t xml:space="preserve">The Resident </w:t>
      </w:r>
      <w:r w:rsidR="00A5591E">
        <w:rPr>
          <w:lang w:eastAsia="x-none"/>
        </w:rPr>
        <w:t xml:space="preserve">Engineer (RE) Name, DOT issued email address, and </w:t>
      </w:r>
      <w:r w:rsidR="00DD76A3">
        <w:rPr>
          <w:lang w:eastAsia="x-none"/>
        </w:rPr>
        <w:t xml:space="preserve">DOT </w:t>
      </w:r>
      <w:r w:rsidR="00A5591E">
        <w:rPr>
          <w:lang w:eastAsia="x-none"/>
        </w:rPr>
        <w:t xml:space="preserve">phone number. </w:t>
      </w:r>
    </w:p>
    <w:p w14:paraId="5B21327E" w14:textId="485C9590" w:rsidR="00A5591E" w:rsidRDefault="00A5591E" w:rsidP="00F41C36">
      <w:pPr>
        <w:pStyle w:val="ListParagraph"/>
        <w:numPr>
          <w:ilvl w:val="0"/>
          <w:numId w:val="20"/>
        </w:numPr>
        <w:jc w:val="both"/>
        <w:rPr>
          <w:lang w:eastAsia="x-none"/>
        </w:rPr>
      </w:pPr>
      <w:r>
        <w:rPr>
          <w:lang w:eastAsia="x-none"/>
        </w:rPr>
        <w:t xml:space="preserve">The Contractor Name, email address, and phone number. </w:t>
      </w:r>
    </w:p>
    <w:p w14:paraId="13987730" w14:textId="41F9A24B" w:rsidR="00A5591E" w:rsidRDefault="00A5591E" w:rsidP="00F41C36">
      <w:pPr>
        <w:pStyle w:val="ListParagraph"/>
        <w:numPr>
          <w:ilvl w:val="0"/>
          <w:numId w:val="20"/>
        </w:numPr>
        <w:jc w:val="both"/>
        <w:rPr>
          <w:lang w:eastAsia="x-none"/>
        </w:rPr>
      </w:pPr>
      <w:r>
        <w:rPr>
          <w:lang w:eastAsia="x-none"/>
        </w:rPr>
        <w:t xml:space="preserve">The Field Manager’s Name, email address, and phone number. </w:t>
      </w:r>
    </w:p>
    <w:p w14:paraId="7845278E" w14:textId="68D508DC" w:rsidR="003B7F1C" w:rsidRPr="002B7C58" w:rsidRDefault="005026D0" w:rsidP="00F41C36">
      <w:pPr>
        <w:jc w:val="both"/>
        <w:rPr>
          <w:lang w:eastAsia="x-none"/>
        </w:rPr>
      </w:pPr>
      <w:r>
        <w:t xml:space="preserve">It is important to note that this information is required prior to </w:t>
      </w:r>
      <w:r w:rsidR="003B7F1C">
        <w:t xml:space="preserve">moving on to the </w:t>
      </w:r>
      <w:r w:rsidR="009A5A5F">
        <w:t>S</w:t>
      </w:r>
      <w:r w:rsidR="003B7F1C">
        <w:t>ummary</w:t>
      </w:r>
      <w:r>
        <w:t xml:space="preserve"> tab. </w:t>
      </w:r>
    </w:p>
    <w:p w14:paraId="33117FC3" w14:textId="5F36E149" w:rsidR="00543C1B" w:rsidRDefault="474CE9AA">
      <w:r>
        <w:rPr>
          <w:noProof/>
        </w:rPr>
        <w:drawing>
          <wp:inline distT="0" distB="0" distL="0" distR="0" wp14:anchorId="3D24B4DD" wp14:editId="57D5F95F">
            <wp:extent cx="6026282" cy="3929638"/>
            <wp:effectExtent l="0" t="0" r="0" b="0"/>
            <wp:docPr id="1678529891" name="Picture 167852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026282" cy="3929638"/>
                    </a:xfrm>
                    <a:prstGeom prst="rect">
                      <a:avLst/>
                    </a:prstGeom>
                  </pic:spPr>
                </pic:pic>
              </a:graphicData>
            </a:graphic>
          </wp:inline>
        </w:drawing>
      </w:r>
    </w:p>
    <w:p w14:paraId="666E72A9" w14:textId="715CE4EF" w:rsidR="00D23375" w:rsidRDefault="00D23375"/>
    <w:p w14:paraId="1C968A64" w14:textId="77777777" w:rsidR="00591029" w:rsidRDefault="00591029"/>
    <w:p w14:paraId="04C60558" w14:textId="77777777" w:rsidR="00D23375" w:rsidRDefault="00D23375"/>
    <w:p w14:paraId="4502264B" w14:textId="1A2B6AA2" w:rsidR="463ED5CF" w:rsidRDefault="463ED5CF" w:rsidP="463ED5CF"/>
    <w:p w14:paraId="3F780A00" w14:textId="618661FD" w:rsidR="463ED5CF" w:rsidRDefault="463ED5CF" w:rsidP="463ED5CF"/>
    <w:p w14:paraId="42ED39B7" w14:textId="7F9C15F5" w:rsidR="463ED5CF" w:rsidRDefault="463ED5CF" w:rsidP="463ED5CF"/>
    <w:p w14:paraId="4959849E" w14:textId="3BB5D715" w:rsidR="463ED5CF" w:rsidRDefault="463ED5CF" w:rsidP="463ED5CF"/>
    <w:p w14:paraId="7FAA9EBF" w14:textId="22868E59" w:rsidR="002B7C58" w:rsidRPr="002B7C58" w:rsidRDefault="002B7C58" w:rsidP="002B7C58">
      <w:pPr>
        <w:pStyle w:val="Heading2"/>
        <w:ind w:left="1080" w:hanging="540"/>
        <w:rPr>
          <w:rFonts w:eastAsia="GulimChe"/>
        </w:rPr>
      </w:pPr>
      <w:bookmarkStart w:id="49" w:name="_Toc139446099"/>
      <w:r>
        <w:rPr>
          <w:rFonts w:eastAsia="GulimChe"/>
        </w:rPr>
        <w:lastRenderedPageBreak/>
        <w:t>Project Summary</w:t>
      </w:r>
      <w:bookmarkEnd w:id="49"/>
    </w:p>
    <w:p w14:paraId="73D6AB67" w14:textId="427CBF9E" w:rsidR="00D23375" w:rsidRDefault="003B7F1C" w:rsidP="00F41C36">
      <w:pPr>
        <w:jc w:val="both"/>
      </w:pPr>
      <w:r>
        <w:t xml:space="preserve">The Project Summary includes details of the upcoming project and </w:t>
      </w:r>
      <w:r w:rsidR="00322CBA">
        <w:t xml:space="preserve">the </w:t>
      </w:r>
      <w:r>
        <w:t xml:space="preserve">anticipated traffic impact. Required fields are indicated </w:t>
      </w:r>
      <w:r w:rsidR="00BF75C3">
        <w:t>with</w:t>
      </w:r>
      <w:r>
        <w:t xml:space="preserve"> asterisks. </w:t>
      </w:r>
    </w:p>
    <w:p w14:paraId="18C15C46" w14:textId="796AD9A3" w:rsidR="004D33C1" w:rsidRDefault="00BF75C3" w:rsidP="004D33C1">
      <w:pPr>
        <w:spacing w:after="0"/>
      </w:pPr>
      <w:r w:rsidRPr="00AC7D4A">
        <w:rPr>
          <w:u w:val="single"/>
        </w:rPr>
        <w:t>Project Name:</w:t>
      </w:r>
      <w:r>
        <w:t xml:space="preserve"> </w:t>
      </w:r>
      <w:r w:rsidR="00626A36" w:rsidRPr="00626A36">
        <w:t>{Route, Intersection, Notice Type, Date}</w:t>
      </w:r>
    </w:p>
    <w:p w14:paraId="2F70B16B" w14:textId="77777777" w:rsidR="00FC239F" w:rsidRDefault="004D33C1" w:rsidP="00FC239F">
      <w:pPr>
        <w:spacing w:after="0"/>
        <w:rPr>
          <w:sz w:val="20"/>
          <w:szCs w:val="20"/>
        </w:rPr>
      </w:pPr>
      <w:r w:rsidRPr="000D1C91">
        <w:rPr>
          <w:sz w:val="20"/>
          <w:szCs w:val="20"/>
        </w:rPr>
        <w:t>Ex</w:t>
      </w:r>
      <w:r w:rsidR="000D1C91" w:rsidRPr="000D1C91">
        <w:rPr>
          <w:sz w:val="20"/>
          <w:szCs w:val="20"/>
        </w:rPr>
        <w:t xml:space="preserve">amples: </w:t>
      </w:r>
      <w:r w:rsidR="005711D6" w:rsidRPr="000D1C91">
        <w:rPr>
          <w:sz w:val="20"/>
          <w:szCs w:val="20"/>
        </w:rPr>
        <w:t>Route 46 Walnut Street to Route 80-New Project-28 Day Notice-06-09-2023</w:t>
      </w:r>
      <w:r w:rsidR="002A0B1A" w:rsidRPr="000D1C91">
        <w:rPr>
          <w:sz w:val="20"/>
          <w:szCs w:val="20"/>
        </w:rPr>
        <w:t xml:space="preserve">, </w:t>
      </w:r>
    </w:p>
    <w:p w14:paraId="3F09AE69" w14:textId="1BF507B5" w:rsidR="00FC239F" w:rsidRDefault="00DC667E" w:rsidP="00DC667E">
      <w:pPr>
        <w:spacing w:after="0"/>
        <w:ind w:firstLine="720"/>
        <w:rPr>
          <w:sz w:val="20"/>
          <w:szCs w:val="20"/>
        </w:rPr>
      </w:pPr>
      <w:r>
        <w:rPr>
          <w:sz w:val="20"/>
          <w:szCs w:val="20"/>
        </w:rPr>
        <w:t xml:space="preserve">   </w:t>
      </w:r>
      <w:r w:rsidR="002A0B1A" w:rsidRPr="000D1C91">
        <w:rPr>
          <w:sz w:val="20"/>
          <w:szCs w:val="20"/>
        </w:rPr>
        <w:t>Route 18 East Brunswick</w:t>
      </w:r>
      <w:r w:rsidR="000D1C91" w:rsidRPr="000D1C91">
        <w:rPr>
          <w:sz w:val="20"/>
          <w:szCs w:val="20"/>
        </w:rPr>
        <w:t xml:space="preserve"> </w:t>
      </w:r>
      <w:r w:rsidR="002A0B1A" w:rsidRPr="000D1C91">
        <w:rPr>
          <w:sz w:val="20"/>
          <w:szCs w:val="20"/>
        </w:rPr>
        <w:t>-Zone 5 Stage 1 NB-28 Day Notice-05-16-2023</w:t>
      </w:r>
    </w:p>
    <w:p w14:paraId="208FD350" w14:textId="640B22AE" w:rsidR="005711D6" w:rsidRPr="000D1C91" w:rsidRDefault="00DC667E" w:rsidP="00DC667E">
      <w:pPr>
        <w:spacing w:after="0"/>
        <w:ind w:firstLine="720"/>
        <w:rPr>
          <w:sz w:val="24"/>
          <w:szCs w:val="24"/>
        </w:rPr>
      </w:pPr>
      <w:r>
        <w:rPr>
          <w:sz w:val="20"/>
          <w:szCs w:val="20"/>
        </w:rPr>
        <w:t xml:space="preserve">   </w:t>
      </w:r>
      <w:r w:rsidR="002A0B1A" w:rsidRPr="000D1C91">
        <w:rPr>
          <w:sz w:val="20"/>
          <w:szCs w:val="20"/>
        </w:rPr>
        <w:t>Route 17 NB Full Closure-7 Day Notice-04-12-2023</w:t>
      </w:r>
    </w:p>
    <w:p w14:paraId="36814AA9" w14:textId="5BCEF27C" w:rsidR="00BF75C3" w:rsidRDefault="00BF75C3" w:rsidP="00F41C36">
      <w:pPr>
        <w:spacing w:after="0" w:line="240" w:lineRule="auto"/>
        <w:jc w:val="both"/>
      </w:pPr>
      <w:r w:rsidRPr="00AC7D4A">
        <w:rPr>
          <w:u w:val="single"/>
        </w:rPr>
        <w:t>Project Description:</w:t>
      </w:r>
      <w:r>
        <w:t xml:space="preserve"> </w:t>
      </w:r>
      <w:r w:rsidR="00322CBA">
        <w:t xml:space="preserve">The Project Description should include </w:t>
      </w:r>
      <w:r w:rsidR="008E5ED5">
        <w:t xml:space="preserve">a brief synopsis of the overall </w:t>
      </w:r>
      <w:r w:rsidR="00AB4B77">
        <w:t xml:space="preserve">project. This is not to replace your entire project repository. Rather, act as the </w:t>
      </w:r>
      <w:r w:rsidR="00125AC8">
        <w:t>Project Description that was present in the older 103-Paper Form.</w:t>
      </w:r>
      <w:r w:rsidR="00322CBA">
        <w:t xml:space="preserve"> </w:t>
      </w:r>
    </w:p>
    <w:p w14:paraId="731C20D2" w14:textId="43291CE5" w:rsidR="00DB13BD" w:rsidRDefault="00BF75C3" w:rsidP="00F41C36">
      <w:pPr>
        <w:spacing w:after="0"/>
        <w:jc w:val="both"/>
      </w:pPr>
      <w:r w:rsidRPr="00AC7D4A">
        <w:rPr>
          <w:u w:val="single"/>
        </w:rPr>
        <w:t>Project Stage/Work:</w:t>
      </w:r>
      <w:r w:rsidR="008E5ED5" w:rsidRPr="00AC7D4A">
        <w:rPr>
          <w:u w:val="single"/>
        </w:rPr>
        <w:t xml:space="preserve"> </w:t>
      </w:r>
      <w:r w:rsidR="008E5ED5">
        <w:t xml:space="preserve">Description of the work going to be going on for the </w:t>
      </w:r>
      <w:r w:rsidR="00215527">
        <w:t>event/stage</w:t>
      </w:r>
      <w:r w:rsidR="00DB13BD">
        <w:t>.</w:t>
      </w:r>
    </w:p>
    <w:p w14:paraId="578B097C" w14:textId="57A7191C" w:rsidR="00125AC8" w:rsidRDefault="00BF75C3" w:rsidP="00F41C36">
      <w:pPr>
        <w:spacing w:after="0"/>
        <w:jc w:val="both"/>
      </w:pPr>
      <w:r w:rsidRPr="00AC7D4A">
        <w:rPr>
          <w:u w:val="single"/>
        </w:rPr>
        <w:t>Road Closure Notice Period:</w:t>
      </w:r>
      <w:r>
        <w:t xml:space="preserve"> Indicate if this is a </w:t>
      </w:r>
      <w:r w:rsidR="00215527">
        <w:t>28-, 14-, or 7-day</w:t>
      </w:r>
      <w:r>
        <w:t xml:space="preserve"> Notice</w:t>
      </w:r>
      <w:r w:rsidR="00DB13BD">
        <w:t>.</w:t>
      </w:r>
    </w:p>
    <w:p w14:paraId="202460D5" w14:textId="6D7C6066" w:rsidR="00BF75C3" w:rsidRDefault="00BF75C3" w:rsidP="00F41C36">
      <w:pPr>
        <w:spacing w:after="0"/>
        <w:jc w:val="both"/>
      </w:pPr>
      <w:r>
        <w:t xml:space="preserve">Proposed State Date of the New Traffic Pattern: Dates and timeframe of the newly proposed traffic pattern. </w:t>
      </w:r>
    </w:p>
    <w:p w14:paraId="68D3647B" w14:textId="7F47D4A0" w:rsidR="00D23375" w:rsidRDefault="00D23375">
      <w:r>
        <w:rPr>
          <w:noProof/>
        </w:rPr>
        <w:drawing>
          <wp:inline distT="0" distB="0" distL="0" distR="0" wp14:anchorId="7A8A24A9" wp14:editId="0E5B75E1">
            <wp:extent cx="5943600" cy="5251450"/>
            <wp:effectExtent l="0" t="0" r="0" b="6350"/>
            <wp:docPr id="1541590243" name="Picture 154159024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90243" name="Picture 1" descr="Graphical user interface, text, application, email&#10;&#10;Description automatically generated"/>
                    <pic:cNvPicPr/>
                  </pic:nvPicPr>
                  <pic:blipFill>
                    <a:blip r:embed="rId18"/>
                    <a:stretch>
                      <a:fillRect/>
                    </a:stretch>
                  </pic:blipFill>
                  <pic:spPr>
                    <a:xfrm>
                      <a:off x="0" y="0"/>
                      <a:ext cx="5943600" cy="5251450"/>
                    </a:xfrm>
                    <a:prstGeom prst="rect">
                      <a:avLst/>
                    </a:prstGeom>
                  </pic:spPr>
                </pic:pic>
              </a:graphicData>
            </a:graphic>
          </wp:inline>
        </w:drawing>
      </w:r>
    </w:p>
    <w:p w14:paraId="01B4F6FD" w14:textId="1673FAF0" w:rsidR="00674349" w:rsidRDefault="00674349"/>
    <w:p w14:paraId="4B0D37C3" w14:textId="78D31077" w:rsidR="002B7C58" w:rsidRPr="002B7C58" w:rsidRDefault="002B7C58" w:rsidP="002B7C58">
      <w:pPr>
        <w:pStyle w:val="Heading2"/>
        <w:ind w:left="1080" w:hanging="540"/>
        <w:rPr>
          <w:rFonts w:eastAsia="GulimChe"/>
        </w:rPr>
      </w:pPr>
      <w:bookmarkStart w:id="50" w:name="_Toc139446100"/>
      <w:r>
        <w:rPr>
          <w:rFonts w:eastAsia="GulimChe"/>
        </w:rPr>
        <w:lastRenderedPageBreak/>
        <w:t>Impacted Locations</w:t>
      </w:r>
      <w:bookmarkEnd w:id="50"/>
    </w:p>
    <w:p w14:paraId="65D25540" w14:textId="727D6021" w:rsidR="00BF75C3" w:rsidRDefault="00BF75C3" w:rsidP="00F41C36">
      <w:pPr>
        <w:jc w:val="both"/>
      </w:pPr>
      <w:r>
        <w:t xml:space="preserve">The Impacted Locations </w:t>
      </w:r>
      <w:r w:rsidR="008C2E46">
        <w:t xml:space="preserve">screen </w:t>
      </w:r>
      <w:r>
        <w:t xml:space="preserve">includes details of </w:t>
      </w:r>
      <w:r w:rsidR="008C2E46">
        <w:t>all locations impacted</w:t>
      </w:r>
      <w:r>
        <w:t xml:space="preserve">. </w:t>
      </w:r>
      <w:r w:rsidR="007A431F">
        <w:t xml:space="preserve">All projects must contain </w:t>
      </w:r>
      <w:r w:rsidR="00296B78">
        <w:t xml:space="preserve">details of </w:t>
      </w:r>
      <w:r w:rsidR="007A431F">
        <w:t>at least one impacted location</w:t>
      </w:r>
      <w:r w:rsidR="00296B78">
        <w:t xml:space="preserve">. </w:t>
      </w:r>
      <w:r w:rsidR="008C2E46">
        <w:t xml:space="preserve">If your project impacts multiple locations, you can </w:t>
      </w:r>
      <w:r w:rsidR="001C709E">
        <w:t>add additional l</w:t>
      </w:r>
      <w:r w:rsidR="008C2E46">
        <w:t>ocation</w:t>
      </w:r>
      <w:r w:rsidR="001C709E">
        <w:t xml:space="preserve">s </w:t>
      </w:r>
      <w:r w:rsidR="00296B78">
        <w:t xml:space="preserve">in </w:t>
      </w:r>
      <w:r w:rsidR="001C6565">
        <w:t>Location 2-5.</w:t>
      </w:r>
      <w:r w:rsidR="00747AEE">
        <w:t xml:space="preserve"> Please note that Location 1 is mandatory to complete, while locations 2-5 are optional. </w:t>
      </w:r>
    </w:p>
    <w:p w14:paraId="27EC84E2" w14:textId="6B5ED6F4" w:rsidR="008C2E46" w:rsidRDefault="008C2E46" w:rsidP="00F41C36">
      <w:pPr>
        <w:spacing w:after="0"/>
        <w:jc w:val="both"/>
      </w:pPr>
      <w:r w:rsidRPr="00AC7D4A">
        <w:rPr>
          <w:u w:val="single"/>
        </w:rPr>
        <w:t>Route:</w:t>
      </w:r>
      <w:r>
        <w:t xml:space="preserve"> </w:t>
      </w:r>
      <w:r w:rsidR="008B4937">
        <w:t>Indicate t</w:t>
      </w:r>
      <w:r>
        <w:t>he route that will be impacted</w:t>
      </w:r>
    </w:p>
    <w:p w14:paraId="26AEA72B" w14:textId="65105AFF" w:rsidR="008C2E46" w:rsidRDefault="008C2E46" w:rsidP="00F41C36">
      <w:pPr>
        <w:spacing w:after="0"/>
        <w:jc w:val="both"/>
      </w:pPr>
      <w:r w:rsidRPr="00AC7D4A">
        <w:rPr>
          <w:u w:val="single"/>
        </w:rPr>
        <w:t>Direction:</w:t>
      </w:r>
      <w:r>
        <w:t xml:space="preserve"> </w:t>
      </w:r>
      <w:r w:rsidR="001C6565">
        <w:t>Indicate t</w:t>
      </w:r>
      <w:r>
        <w:t xml:space="preserve">he direction(s) of the route that will </w:t>
      </w:r>
      <w:r w:rsidR="004017C6">
        <w:t>be impacted</w:t>
      </w:r>
      <w:r>
        <w:t>; select all that apply</w:t>
      </w:r>
    </w:p>
    <w:p w14:paraId="6C4B8208" w14:textId="43824857" w:rsidR="008C2E46" w:rsidRDefault="008C2E46" w:rsidP="00F41C36">
      <w:pPr>
        <w:spacing w:after="0"/>
        <w:jc w:val="both"/>
      </w:pPr>
      <w:r w:rsidRPr="00AC7D4A">
        <w:rPr>
          <w:u w:val="single"/>
        </w:rPr>
        <w:t>Route Type:</w:t>
      </w:r>
      <w:r>
        <w:t xml:space="preserve"> </w:t>
      </w:r>
      <w:r w:rsidR="001C6565">
        <w:t>Indicate t</w:t>
      </w:r>
      <w:r>
        <w:t>he type of route that will be impacted; select all that apply.</w:t>
      </w:r>
    </w:p>
    <w:p w14:paraId="268099F1" w14:textId="0EF6A8D5" w:rsidR="00674349" w:rsidRDefault="008C2E46" w:rsidP="00F41C36">
      <w:pPr>
        <w:spacing w:after="0"/>
        <w:jc w:val="both"/>
      </w:pPr>
      <w:r w:rsidRPr="00AC7D4A">
        <w:rPr>
          <w:u w:val="single"/>
        </w:rPr>
        <w:t>Milepost Start and Finish</w:t>
      </w:r>
      <w:r>
        <w:t xml:space="preserve">: </w:t>
      </w:r>
      <w:r w:rsidR="001C6565">
        <w:t>Indicate t</w:t>
      </w:r>
      <w:r>
        <w:t xml:space="preserve">he </w:t>
      </w:r>
      <w:r w:rsidR="004017C6">
        <w:t xml:space="preserve">route </w:t>
      </w:r>
      <w:r>
        <w:t>milepost sta</w:t>
      </w:r>
      <w:r w:rsidR="004017C6">
        <w:t>rt and</w:t>
      </w:r>
      <w:r w:rsidR="001C6565">
        <w:t xml:space="preserve"> the </w:t>
      </w:r>
      <w:r w:rsidR="002D5B31">
        <w:t>route milepost</w:t>
      </w:r>
      <w:r>
        <w:t xml:space="preserve"> finish </w:t>
      </w:r>
      <w:r w:rsidR="004017C6">
        <w:t>that is an</w:t>
      </w:r>
      <w:r>
        <w:t>ticipated to</w:t>
      </w:r>
      <w:r w:rsidR="004017C6">
        <w:t xml:space="preserve"> be</w:t>
      </w:r>
      <w:r>
        <w:t xml:space="preserve"> impact</w:t>
      </w:r>
      <w:r w:rsidR="004017C6">
        <w:t>ed</w:t>
      </w:r>
      <w:r>
        <w:t xml:space="preserve">. </w:t>
      </w:r>
    </w:p>
    <w:p w14:paraId="4E7FCF16" w14:textId="77777777" w:rsidR="002D5B31" w:rsidRDefault="002D5B31" w:rsidP="002D5B31">
      <w:pPr>
        <w:spacing w:after="0"/>
      </w:pPr>
    </w:p>
    <w:p w14:paraId="04952767" w14:textId="06CF8CFF" w:rsidR="00674349" w:rsidRDefault="00D45164">
      <w:r>
        <w:rPr>
          <w:noProof/>
        </w:rPr>
        <w:drawing>
          <wp:inline distT="0" distB="0" distL="0" distR="0" wp14:anchorId="6360BE9E" wp14:editId="2F80A696">
            <wp:extent cx="5784758" cy="4810125"/>
            <wp:effectExtent l="0" t="0" r="6985" b="0"/>
            <wp:docPr id="2071072724" name="Picture 207107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72724" name=""/>
                    <pic:cNvPicPr/>
                  </pic:nvPicPr>
                  <pic:blipFill>
                    <a:blip r:embed="rId19"/>
                    <a:stretch>
                      <a:fillRect/>
                    </a:stretch>
                  </pic:blipFill>
                  <pic:spPr>
                    <a:xfrm>
                      <a:off x="0" y="0"/>
                      <a:ext cx="5787899" cy="4812737"/>
                    </a:xfrm>
                    <a:prstGeom prst="rect">
                      <a:avLst/>
                    </a:prstGeom>
                  </pic:spPr>
                </pic:pic>
              </a:graphicData>
            </a:graphic>
          </wp:inline>
        </w:drawing>
      </w:r>
    </w:p>
    <w:p w14:paraId="05CF74E6" w14:textId="77777777" w:rsidR="00D257AE" w:rsidRDefault="00D257AE"/>
    <w:p w14:paraId="3D559765" w14:textId="77777777" w:rsidR="00D257AE" w:rsidRDefault="00D257AE"/>
    <w:p w14:paraId="1A040BE2" w14:textId="77777777" w:rsidR="00D257AE" w:rsidRDefault="00D257AE"/>
    <w:p w14:paraId="46403C43" w14:textId="77777777" w:rsidR="00D257AE" w:rsidRDefault="00D257AE"/>
    <w:p w14:paraId="7865F1CA" w14:textId="51977CD0" w:rsidR="00674349" w:rsidRDefault="2763258B">
      <w:r>
        <w:rPr>
          <w:noProof/>
        </w:rPr>
        <w:lastRenderedPageBreak/>
        <w:drawing>
          <wp:inline distT="0" distB="0" distL="0" distR="0" wp14:anchorId="081A2D49" wp14:editId="172F7A88">
            <wp:extent cx="5961290" cy="5042257"/>
            <wp:effectExtent l="0" t="0" r="0" b="0"/>
            <wp:docPr id="335825132" name="Picture 33582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961290" cy="5042257"/>
                    </a:xfrm>
                    <a:prstGeom prst="rect">
                      <a:avLst/>
                    </a:prstGeom>
                  </pic:spPr>
                </pic:pic>
              </a:graphicData>
            </a:graphic>
          </wp:inline>
        </w:drawing>
      </w:r>
    </w:p>
    <w:p w14:paraId="3B9C15F9" w14:textId="018D4F09" w:rsidR="00674349" w:rsidRDefault="00674349"/>
    <w:p w14:paraId="41D23DDC" w14:textId="4093DFE1" w:rsidR="00674349" w:rsidRDefault="00A77BED">
      <w:r>
        <w:br w:type="page"/>
      </w:r>
    </w:p>
    <w:p w14:paraId="542B92A0" w14:textId="28E0F5BA" w:rsidR="002B7C58" w:rsidRDefault="002B7C58" w:rsidP="002B7C58">
      <w:pPr>
        <w:pStyle w:val="Heading2"/>
        <w:tabs>
          <w:tab w:val="num" w:pos="1440"/>
        </w:tabs>
        <w:ind w:left="1080" w:hanging="540"/>
        <w:rPr>
          <w:rFonts w:eastAsia="GulimChe"/>
        </w:rPr>
      </w:pPr>
      <w:bookmarkStart w:id="51" w:name="_Toc139446101"/>
      <w:r>
        <w:rPr>
          <w:rFonts w:eastAsia="GulimChe"/>
        </w:rPr>
        <w:lastRenderedPageBreak/>
        <w:t>Project Details</w:t>
      </w:r>
      <w:bookmarkEnd w:id="51"/>
    </w:p>
    <w:p w14:paraId="2B1F527D" w14:textId="0ADACDB7" w:rsidR="00DC3BC8" w:rsidRDefault="00DC3BC8" w:rsidP="00F41C36">
      <w:pPr>
        <w:jc w:val="both"/>
      </w:pPr>
      <w:r>
        <w:rPr>
          <w:lang w:eastAsia="x-none"/>
        </w:rPr>
        <w:t xml:space="preserve">The Details screen </w:t>
      </w:r>
      <w:r w:rsidR="00DF1D2D">
        <w:t xml:space="preserve">includes details of </w:t>
      </w:r>
      <w:r w:rsidR="00F63F3B">
        <w:t xml:space="preserve">the nature of work, anticipated traffic impacts, and description of new traffic patterns. There is also an </w:t>
      </w:r>
      <w:r w:rsidR="00FA1FC1">
        <w:t>“O</w:t>
      </w:r>
      <w:r w:rsidR="00F63F3B">
        <w:t xml:space="preserve">ther </w:t>
      </w:r>
      <w:r w:rsidR="00FA1FC1">
        <w:t>C</w:t>
      </w:r>
      <w:r w:rsidR="00F63F3B">
        <w:t>omments</w:t>
      </w:r>
      <w:r w:rsidR="00FA1FC1">
        <w:t>”</w:t>
      </w:r>
      <w:r w:rsidR="00F63F3B">
        <w:t xml:space="preserve"> se</w:t>
      </w:r>
      <w:r w:rsidR="00FA1FC1">
        <w:t>ct</w:t>
      </w:r>
      <w:r w:rsidR="00F63F3B">
        <w:t>ion where an RE can describe an attachment or elaborate on</w:t>
      </w:r>
      <w:r w:rsidR="00402620">
        <w:t xml:space="preserve"> other specific details</w:t>
      </w:r>
      <w:r w:rsidR="00FD55A2">
        <w:t xml:space="preserve"> that is useful for the public to know</w:t>
      </w:r>
      <w:r w:rsidR="00402620">
        <w:t xml:space="preserve">.  </w:t>
      </w:r>
    </w:p>
    <w:p w14:paraId="30F269EC" w14:textId="26942D85" w:rsidR="002E7A7F" w:rsidRDefault="00F90899" w:rsidP="00F41C36">
      <w:pPr>
        <w:jc w:val="both"/>
      </w:pPr>
      <w:r w:rsidRPr="00AC7D4A">
        <w:rPr>
          <w:u w:val="single"/>
        </w:rPr>
        <w:t xml:space="preserve">Nature of </w:t>
      </w:r>
      <w:r w:rsidR="00FD55A2" w:rsidRPr="00AC7D4A">
        <w:rPr>
          <w:u w:val="single"/>
        </w:rPr>
        <w:t>Work:</w:t>
      </w:r>
      <w:r w:rsidR="00FD55A2">
        <w:t xml:space="preserve"> Detail</w:t>
      </w:r>
      <w:r w:rsidR="006C6A08">
        <w:t xml:space="preserve"> the project specifics in more detail than previously provided in the </w:t>
      </w:r>
      <w:r>
        <w:t xml:space="preserve">project description. </w:t>
      </w:r>
    </w:p>
    <w:p w14:paraId="4A579B07" w14:textId="0C977294" w:rsidR="00F90899" w:rsidRDefault="000A2589" w:rsidP="00F41C36">
      <w:pPr>
        <w:jc w:val="both"/>
      </w:pPr>
      <w:r w:rsidRPr="00AC7D4A">
        <w:rPr>
          <w:u w:val="single"/>
        </w:rPr>
        <w:t>Anticipated Traffic Impact</w:t>
      </w:r>
      <w:r w:rsidR="0017261B" w:rsidRPr="00AC7D4A">
        <w:rPr>
          <w:u w:val="single"/>
        </w:rPr>
        <w:t>:</w:t>
      </w:r>
      <w:r w:rsidR="0017261B">
        <w:t xml:space="preserve"> Describe the </w:t>
      </w:r>
      <w:r w:rsidR="007B2F86">
        <w:t xml:space="preserve">anticipated traffic impacts that are expected to occur and any details </w:t>
      </w:r>
      <w:r w:rsidR="00F13DED">
        <w:t xml:space="preserve">regarding the impacts. For example, include lane closures, anticipated durations, etc. </w:t>
      </w:r>
      <w:r>
        <w:t xml:space="preserve"> </w:t>
      </w:r>
    </w:p>
    <w:p w14:paraId="1F64829B" w14:textId="13ACA50B" w:rsidR="00674349" w:rsidRDefault="00F13DED" w:rsidP="00F41C36">
      <w:pPr>
        <w:jc w:val="both"/>
      </w:pPr>
      <w:r w:rsidRPr="00AC7D4A">
        <w:rPr>
          <w:u w:val="single"/>
        </w:rPr>
        <w:t>Description of New</w:t>
      </w:r>
      <w:r w:rsidR="00BE5304" w:rsidRPr="00AC7D4A">
        <w:rPr>
          <w:u w:val="single"/>
        </w:rPr>
        <w:t xml:space="preserve"> Traffic Pattern</w:t>
      </w:r>
      <w:r w:rsidRPr="00AC7D4A">
        <w:rPr>
          <w:u w:val="single"/>
        </w:rPr>
        <w:t>:</w:t>
      </w:r>
      <w:r>
        <w:t xml:space="preserve"> Describe the new </w:t>
      </w:r>
      <w:r w:rsidR="00BE5304">
        <w:t>traffic shift</w:t>
      </w:r>
      <w:r>
        <w:t xml:space="preserve"> that</w:t>
      </w:r>
      <w:r w:rsidR="00C4796B">
        <w:t xml:space="preserve"> is anticipated due to the traffic impact. </w:t>
      </w:r>
    </w:p>
    <w:p w14:paraId="52AAB97D" w14:textId="5237F909" w:rsidR="00674349" w:rsidRDefault="006A4481">
      <w:r>
        <w:rPr>
          <w:noProof/>
        </w:rPr>
        <w:drawing>
          <wp:inline distT="0" distB="0" distL="0" distR="0" wp14:anchorId="4859ABC8" wp14:editId="4296620E">
            <wp:extent cx="5943600" cy="5419725"/>
            <wp:effectExtent l="0" t="0" r="0" b="9525"/>
            <wp:docPr id="316164500" name="Picture 31616450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64500" name="Picture 1" descr="Graphical user interface, text, application, email&#10;&#10;Description automatically generated"/>
                    <pic:cNvPicPr/>
                  </pic:nvPicPr>
                  <pic:blipFill>
                    <a:blip r:embed="rId21"/>
                    <a:stretch>
                      <a:fillRect/>
                    </a:stretch>
                  </pic:blipFill>
                  <pic:spPr>
                    <a:xfrm>
                      <a:off x="0" y="0"/>
                      <a:ext cx="5943600" cy="5419725"/>
                    </a:xfrm>
                    <a:prstGeom prst="rect">
                      <a:avLst/>
                    </a:prstGeom>
                  </pic:spPr>
                </pic:pic>
              </a:graphicData>
            </a:graphic>
          </wp:inline>
        </w:drawing>
      </w:r>
    </w:p>
    <w:p w14:paraId="2D8C8A67" w14:textId="56E764E1" w:rsidR="00674349" w:rsidRDefault="00674349"/>
    <w:p w14:paraId="5E24E411" w14:textId="77777777" w:rsidR="002B7C58" w:rsidRDefault="002B7C58" w:rsidP="002B7C58">
      <w:pPr>
        <w:pStyle w:val="Heading2"/>
        <w:tabs>
          <w:tab w:val="num" w:pos="1440"/>
        </w:tabs>
        <w:ind w:left="1080" w:hanging="540"/>
      </w:pPr>
      <w:bookmarkStart w:id="52" w:name="_Toc139446102"/>
      <w:r>
        <w:lastRenderedPageBreak/>
        <w:t xml:space="preserve">View/Upload </w:t>
      </w:r>
      <w:r w:rsidRPr="002B7C58">
        <w:rPr>
          <w:rFonts w:eastAsia="GulimChe"/>
        </w:rPr>
        <w:t>attachments</w:t>
      </w:r>
      <w:r>
        <w:t>:</w:t>
      </w:r>
      <w:bookmarkEnd w:id="52"/>
    </w:p>
    <w:p w14:paraId="4EA7EBA2" w14:textId="122FA299" w:rsidR="00A77BED" w:rsidRPr="00A77BED" w:rsidRDefault="00562643" w:rsidP="00F41C36">
      <w:pPr>
        <w:jc w:val="both"/>
        <w:rPr>
          <w:lang w:eastAsia="x-none"/>
        </w:rPr>
      </w:pPr>
      <w:r>
        <w:rPr>
          <w:lang w:eastAsia="x-none"/>
        </w:rPr>
        <w:t xml:space="preserve">Engineers and users can also attach documents </w:t>
      </w:r>
      <w:r w:rsidR="001B7480">
        <w:rPr>
          <w:lang w:eastAsia="x-none"/>
        </w:rPr>
        <w:t xml:space="preserve">with additional information to house </w:t>
      </w:r>
      <w:r w:rsidR="001911BE">
        <w:rPr>
          <w:lang w:eastAsia="x-none"/>
        </w:rPr>
        <w:t>all</w:t>
      </w:r>
      <w:r w:rsidR="001B7480">
        <w:rPr>
          <w:lang w:eastAsia="x-none"/>
        </w:rPr>
        <w:t xml:space="preserve"> 103 information in a central repository. These attachments </w:t>
      </w:r>
      <w:r w:rsidR="001911BE">
        <w:rPr>
          <w:lang w:eastAsia="x-none"/>
        </w:rPr>
        <w:t xml:space="preserve">might include additional road closure details, schedules, explanation of changes, or other helpful information. </w:t>
      </w:r>
    </w:p>
    <w:p w14:paraId="580BF78E" w14:textId="77777777" w:rsidR="002B7C58" w:rsidRDefault="002B7C58"/>
    <w:p w14:paraId="7518AB21" w14:textId="4E6A0008" w:rsidR="002B7C58" w:rsidRDefault="002B7C58">
      <w:r>
        <w:rPr>
          <w:noProof/>
        </w:rPr>
        <w:drawing>
          <wp:inline distT="0" distB="0" distL="0" distR="0" wp14:anchorId="5390143D" wp14:editId="4036F8EE">
            <wp:extent cx="5943600" cy="5320665"/>
            <wp:effectExtent l="0" t="0" r="0" b="0"/>
            <wp:docPr id="1573051404" name="Picture 15730514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51404" name="Picture 1" descr="Graphical user interface, text, application, email&#10;&#10;Description automatically generated"/>
                    <pic:cNvPicPr/>
                  </pic:nvPicPr>
                  <pic:blipFill>
                    <a:blip r:embed="rId22"/>
                    <a:stretch>
                      <a:fillRect/>
                    </a:stretch>
                  </pic:blipFill>
                  <pic:spPr>
                    <a:xfrm>
                      <a:off x="0" y="0"/>
                      <a:ext cx="5943600" cy="5320665"/>
                    </a:xfrm>
                    <a:prstGeom prst="rect">
                      <a:avLst/>
                    </a:prstGeom>
                  </pic:spPr>
                </pic:pic>
              </a:graphicData>
            </a:graphic>
          </wp:inline>
        </w:drawing>
      </w:r>
    </w:p>
    <w:p w14:paraId="0615E9DA" w14:textId="11B90912" w:rsidR="00674349" w:rsidRDefault="00674349"/>
    <w:p w14:paraId="029DA5D9" w14:textId="74F0330C" w:rsidR="00674349" w:rsidRDefault="00674349"/>
    <w:p w14:paraId="3DE33C90" w14:textId="51972BC4" w:rsidR="00674349" w:rsidRDefault="00674349"/>
    <w:p w14:paraId="67711639" w14:textId="77777777" w:rsidR="002B7C58" w:rsidRDefault="002B7C58"/>
    <w:p w14:paraId="3D084A5F" w14:textId="52AE058F" w:rsidR="00674349" w:rsidRPr="002B7C58" w:rsidRDefault="002B7C58" w:rsidP="002B7C58">
      <w:pPr>
        <w:pStyle w:val="Heading1"/>
        <w:ind w:left="540" w:hanging="540"/>
        <w:rPr>
          <w:lang w:val="en-US"/>
        </w:rPr>
      </w:pPr>
      <w:bookmarkStart w:id="53" w:name="_Toc139446103"/>
      <w:r w:rsidRPr="002B7C58">
        <w:rPr>
          <w:lang w:val="en-US"/>
        </w:rPr>
        <w:lastRenderedPageBreak/>
        <w:t xml:space="preserve">Viewing </w:t>
      </w:r>
      <w:r w:rsidR="00FB6710">
        <w:rPr>
          <w:lang w:val="en-US"/>
        </w:rPr>
        <w:t xml:space="preserve">and editing </w:t>
      </w:r>
      <w:r w:rsidRPr="002B7C58">
        <w:rPr>
          <w:lang w:val="en-US"/>
        </w:rPr>
        <w:t>Your Dashboard</w:t>
      </w:r>
      <w:bookmarkEnd w:id="53"/>
    </w:p>
    <w:p w14:paraId="348A5120" w14:textId="1FBF38D7" w:rsidR="007E0B62" w:rsidRDefault="005471E5" w:rsidP="00F41C36">
      <w:pPr>
        <w:jc w:val="both"/>
        <w:rPr>
          <w:lang w:eastAsia="x-none"/>
        </w:rPr>
      </w:pPr>
      <w:r>
        <w:rPr>
          <w:lang w:eastAsia="x-none"/>
        </w:rPr>
        <w:t xml:space="preserve">On your Dashboard, you </w:t>
      </w:r>
      <w:r w:rsidR="009D5E40">
        <w:rPr>
          <w:lang w:eastAsia="x-none"/>
        </w:rPr>
        <w:t>may</w:t>
      </w:r>
      <w:r>
        <w:rPr>
          <w:lang w:eastAsia="x-none"/>
        </w:rPr>
        <w:t xml:space="preserve"> </w:t>
      </w:r>
      <w:r w:rsidR="00C4093E">
        <w:rPr>
          <w:lang w:eastAsia="x-none"/>
        </w:rPr>
        <w:t xml:space="preserve">filter </w:t>
      </w:r>
      <w:r w:rsidR="00583BBD">
        <w:rPr>
          <w:lang w:eastAsia="x-none"/>
        </w:rPr>
        <w:t xml:space="preserve">through different dashboard columns and data to quickly view current and past 103 submissions. </w:t>
      </w:r>
    </w:p>
    <w:p w14:paraId="62F5CA13" w14:textId="5DEFFA8F" w:rsidR="00674349" w:rsidRDefault="005471E5" w:rsidP="00F41C36">
      <w:pPr>
        <w:jc w:val="both"/>
        <w:rPr>
          <w:lang w:eastAsia="x-none"/>
        </w:rPr>
      </w:pPr>
      <w:r>
        <w:rPr>
          <w:lang w:eastAsia="x-none"/>
        </w:rPr>
        <w:t xml:space="preserve">Should you need to </w:t>
      </w:r>
      <w:r w:rsidR="00410CC8">
        <w:rPr>
          <w:lang w:eastAsia="x-none"/>
        </w:rPr>
        <w:t xml:space="preserve">make a change or </w:t>
      </w:r>
      <w:r w:rsidR="007E0B62">
        <w:rPr>
          <w:lang w:eastAsia="x-none"/>
        </w:rPr>
        <w:t>update</w:t>
      </w:r>
      <w:r>
        <w:rPr>
          <w:lang w:eastAsia="x-none"/>
        </w:rPr>
        <w:t xml:space="preserve"> an existing TO-103 form, you can </w:t>
      </w:r>
      <w:r w:rsidR="007E0B62">
        <w:rPr>
          <w:lang w:eastAsia="x-none"/>
        </w:rPr>
        <w:t xml:space="preserve">simply click on the ellipses “…” </w:t>
      </w:r>
      <w:r w:rsidR="0005066C">
        <w:rPr>
          <w:lang w:eastAsia="x-none"/>
        </w:rPr>
        <w:t xml:space="preserve">under </w:t>
      </w:r>
      <w:r w:rsidR="00410CC8">
        <w:rPr>
          <w:lang w:eastAsia="x-none"/>
        </w:rPr>
        <w:t xml:space="preserve">the “Actions” column and select “Edit”. </w:t>
      </w:r>
    </w:p>
    <w:p w14:paraId="0345481B" w14:textId="77777777" w:rsidR="003A262C" w:rsidRDefault="003A262C"/>
    <w:p w14:paraId="482B89C6" w14:textId="4D5CE7A0" w:rsidR="004B150A" w:rsidRPr="004B150A" w:rsidRDefault="00674349" w:rsidP="004B150A">
      <w:pPr>
        <w:pStyle w:val="Heading2"/>
        <w:tabs>
          <w:tab w:val="num" w:pos="1440"/>
        </w:tabs>
        <w:ind w:left="1080" w:hanging="540"/>
      </w:pPr>
      <w:bookmarkStart w:id="54" w:name="_Toc139446104"/>
      <w:r>
        <w:t>Dashboard: All TO-103s</w:t>
      </w:r>
      <w:bookmarkEnd w:id="54"/>
    </w:p>
    <w:p w14:paraId="13D27968" w14:textId="711C4BCB" w:rsidR="00674349" w:rsidRDefault="00674349">
      <w:r>
        <w:rPr>
          <w:noProof/>
        </w:rPr>
        <w:drawing>
          <wp:inline distT="0" distB="0" distL="0" distR="0" wp14:anchorId="04F59BF3" wp14:editId="170D37A4">
            <wp:extent cx="5943600" cy="2776855"/>
            <wp:effectExtent l="0" t="0" r="0" b="4445"/>
            <wp:docPr id="2016667946" name="Picture 201666794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67946" name="Picture 1" descr="Graphical user interface, application&#10;&#10;Description automatically generated"/>
                    <pic:cNvPicPr/>
                  </pic:nvPicPr>
                  <pic:blipFill>
                    <a:blip r:embed="rId23"/>
                    <a:stretch>
                      <a:fillRect/>
                    </a:stretch>
                  </pic:blipFill>
                  <pic:spPr>
                    <a:xfrm>
                      <a:off x="0" y="0"/>
                      <a:ext cx="5943600" cy="2776855"/>
                    </a:xfrm>
                    <a:prstGeom prst="rect">
                      <a:avLst/>
                    </a:prstGeom>
                  </pic:spPr>
                </pic:pic>
              </a:graphicData>
            </a:graphic>
          </wp:inline>
        </w:drawing>
      </w:r>
    </w:p>
    <w:p w14:paraId="659493F2" w14:textId="0FFC85A8" w:rsidR="00674349" w:rsidRDefault="00674349"/>
    <w:p w14:paraId="5C76540C" w14:textId="5DE4ECBA" w:rsidR="004B150A" w:rsidRDefault="004B150A" w:rsidP="004B150A">
      <w:pPr>
        <w:pStyle w:val="Heading2"/>
      </w:pPr>
      <w:bookmarkStart w:id="55" w:name="_Toc139446105"/>
      <w:r>
        <w:t>Custom Dashboard View</w:t>
      </w:r>
      <w:bookmarkEnd w:id="55"/>
    </w:p>
    <w:p w14:paraId="67BCE157" w14:textId="40BB2D17" w:rsidR="004B150A" w:rsidRDefault="007B2DCC" w:rsidP="00F41C36">
      <w:pPr>
        <w:jc w:val="both"/>
        <w:rPr>
          <w:lang w:eastAsia="x-none"/>
        </w:rPr>
      </w:pPr>
      <w:r>
        <w:rPr>
          <w:lang w:eastAsia="x-none"/>
        </w:rPr>
        <w:t>Your SimpliGov dashboard can be customized and configured to help you be more productive. Y</w:t>
      </w:r>
      <w:r w:rsidR="004B150A">
        <w:rPr>
          <w:lang w:eastAsia="x-none"/>
        </w:rPr>
        <w:t xml:space="preserve">ou can create custom dashboard views to </w:t>
      </w:r>
      <w:r>
        <w:rPr>
          <w:lang w:eastAsia="x-none"/>
        </w:rPr>
        <w:t xml:space="preserve">better organize your </w:t>
      </w:r>
      <w:r w:rsidR="004B150A">
        <w:rPr>
          <w:lang w:eastAsia="x-none"/>
        </w:rPr>
        <w:t xml:space="preserve">projects and </w:t>
      </w:r>
      <w:r>
        <w:rPr>
          <w:lang w:eastAsia="x-none"/>
        </w:rPr>
        <w:t xml:space="preserve">update </w:t>
      </w:r>
      <w:r w:rsidR="004B150A">
        <w:rPr>
          <w:lang w:eastAsia="x-none"/>
        </w:rPr>
        <w:t xml:space="preserve">ongoing 103’s faster. Your custom view is custom to your needs and can be edited at any time. </w:t>
      </w:r>
      <w:r>
        <w:rPr>
          <w:lang w:eastAsia="x-none"/>
        </w:rPr>
        <w:t>To create a new view, follow the instructions below:</w:t>
      </w:r>
    </w:p>
    <w:p w14:paraId="6F551968" w14:textId="4839C658" w:rsidR="007B2DCC" w:rsidRDefault="007B2DCC" w:rsidP="004B150A">
      <w:pPr>
        <w:rPr>
          <w:lang w:eastAsia="x-none"/>
        </w:rPr>
      </w:pPr>
      <w:r>
        <w:rPr>
          <w:lang w:eastAsia="x-none"/>
        </w:rPr>
        <w:t>Select “Grid Actions” and then “Select Columns”.</w:t>
      </w:r>
      <w:r>
        <w:rPr>
          <w:noProof/>
        </w:rPr>
        <w:drawing>
          <wp:inline distT="0" distB="0" distL="0" distR="0" wp14:anchorId="6B46D459" wp14:editId="7FC61FEE">
            <wp:extent cx="5943600" cy="822325"/>
            <wp:effectExtent l="0" t="0" r="0" b="0"/>
            <wp:docPr id="695823" name="Picture 69582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23" name="Picture 1" descr="Shape, rectangle&#10;&#10;Description automatically generated"/>
                    <pic:cNvPicPr/>
                  </pic:nvPicPr>
                  <pic:blipFill>
                    <a:blip r:embed="rId24"/>
                    <a:stretch>
                      <a:fillRect/>
                    </a:stretch>
                  </pic:blipFill>
                  <pic:spPr>
                    <a:xfrm>
                      <a:off x="0" y="0"/>
                      <a:ext cx="5943600" cy="822325"/>
                    </a:xfrm>
                    <a:prstGeom prst="rect">
                      <a:avLst/>
                    </a:prstGeom>
                  </pic:spPr>
                </pic:pic>
              </a:graphicData>
            </a:graphic>
          </wp:inline>
        </w:drawing>
      </w:r>
    </w:p>
    <w:p w14:paraId="75F6B7C2" w14:textId="77777777" w:rsidR="007B2DCC" w:rsidRDefault="007B2DCC" w:rsidP="004B150A">
      <w:pPr>
        <w:rPr>
          <w:lang w:eastAsia="x-none"/>
        </w:rPr>
      </w:pPr>
    </w:p>
    <w:p w14:paraId="50F13FFD" w14:textId="77777777" w:rsidR="00D257AE" w:rsidRPr="004B150A" w:rsidRDefault="00D257AE" w:rsidP="004B150A">
      <w:pPr>
        <w:rPr>
          <w:lang w:eastAsia="x-none"/>
        </w:rPr>
      </w:pPr>
    </w:p>
    <w:p w14:paraId="32AAFC13" w14:textId="4CF11264" w:rsidR="004B150A" w:rsidRDefault="00C136AF" w:rsidP="00F41C36">
      <w:pPr>
        <w:jc w:val="both"/>
        <w:rPr>
          <w:lang w:eastAsia="x-none"/>
        </w:rPr>
      </w:pPr>
      <w:r>
        <w:rPr>
          <w:lang w:eastAsia="x-none"/>
        </w:rPr>
        <w:lastRenderedPageBreak/>
        <w:t xml:space="preserve">Next, remove the columns that you do not want to appear on your dashboard, and add the other columns that would be helpful. This can include main fields like the project status as well as dynamic fields that you enter like the Name of the project. </w:t>
      </w:r>
    </w:p>
    <w:p w14:paraId="08905206" w14:textId="2ED9079A" w:rsidR="00C136AF" w:rsidRDefault="00C136AF" w:rsidP="00F41C36">
      <w:pPr>
        <w:jc w:val="both"/>
        <w:rPr>
          <w:lang w:eastAsia="x-none"/>
        </w:rPr>
      </w:pPr>
      <w:r>
        <w:rPr>
          <w:lang w:eastAsia="x-none"/>
        </w:rPr>
        <w:t xml:space="preserve">If you are entering a dynamic </w:t>
      </w:r>
      <w:r w:rsidR="00215527">
        <w:rPr>
          <w:lang w:eastAsia="x-none"/>
        </w:rPr>
        <w:t>field,</w:t>
      </w:r>
      <w:r>
        <w:rPr>
          <w:lang w:eastAsia="x-none"/>
        </w:rPr>
        <w:t xml:space="preserve"> you will want to filter to the 103 Form under the “Filter columns by workflow” section </w:t>
      </w:r>
      <w:r w:rsidR="00215527">
        <w:rPr>
          <w:lang w:eastAsia="x-none"/>
        </w:rPr>
        <w:t>to</w:t>
      </w:r>
      <w:r>
        <w:rPr>
          <w:lang w:eastAsia="x-none"/>
        </w:rPr>
        <w:t xml:space="preserve"> get the fields specific to the 103. </w:t>
      </w:r>
    </w:p>
    <w:p w14:paraId="1518908E" w14:textId="56C110AD" w:rsidR="00C136AF" w:rsidRDefault="00C136AF" w:rsidP="00C136AF">
      <w:pPr>
        <w:jc w:val="center"/>
        <w:rPr>
          <w:lang w:eastAsia="x-none"/>
        </w:rPr>
      </w:pPr>
      <w:r>
        <w:rPr>
          <w:noProof/>
        </w:rPr>
        <w:drawing>
          <wp:inline distT="0" distB="0" distL="0" distR="0" wp14:anchorId="47A9AD64" wp14:editId="6C11A5AC">
            <wp:extent cx="3605842" cy="3739135"/>
            <wp:effectExtent l="0" t="0" r="0" b="0"/>
            <wp:docPr id="1452539477" name="Picture 145253947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39477" name="Picture 1" descr="Graphical user interface, application&#10;&#10;Description automatically generated"/>
                    <pic:cNvPicPr/>
                  </pic:nvPicPr>
                  <pic:blipFill>
                    <a:blip r:embed="rId25"/>
                    <a:stretch>
                      <a:fillRect/>
                    </a:stretch>
                  </pic:blipFill>
                  <pic:spPr>
                    <a:xfrm>
                      <a:off x="0" y="0"/>
                      <a:ext cx="3620818" cy="3754665"/>
                    </a:xfrm>
                    <a:prstGeom prst="rect">
                      <a:avLst/>
                    </a:prstGeom>
                  </pic:spPr>
                </pic:pic>
              </a:graphicData>
            </a:graphic>
          </wp:inline>
        </w:drawing>
      </w:r>
    </w:p>
    <w:p w14:paraId="5402F6D6" w14:textId="30310D80" w:rsidR="00C136AF" w:rsidRPr="004B150A" w:rsidRDefault="00C136AF" w:rsidP="00F41C36">
      <w:pPr>
        <w:jc w:val="both"/>
        <w:rPr>
          <w:lang w:eastAsia="x-none"/>
        </w:rPr>
      </w:pPr>
      <w:r>
        <w:rPr>
          <w:lang w:eastAsia="x-none"/>
        </w:rPr>
        <w:t xml:space="preserve">Once complete, select save and ensure your view is correct on the dashboard. Should you want to reorganize the columns you can drag and drop them to the proper location. Be sure to save your completed new view. To do this, </w:t>
      </w:r>
      <w:r w:rsidR="00940FD8">
        <w:rPr>
          <w:lang w:eastAsia="x-none"/>
        </w:rPr>
        <w:t xml:space="preserve">select “Grid Actions” and then “Save </w:t>
      </w:r>
      <w:r w:rsidR="00215527">
        <w:rPr>
          <w:lang w:eastAsia="x-none"/>
        </w:rPr>
        <w:t>View</w:t>
      </w:r>
      <w:r w:rsidR="00940FD8">
        <w:rPr>
          <w:lang w:eastAsia="x-none"/>
        </w:rPr>
        <w:t>”.</w:t>
      </w:r>
    </w:p>
    <w:p w14:paraId="6A2B4D4C" w14:textId="00709640" w:rsidR="003A262C" w:rsidRDefault="00C136AF">
      <w:r>
        <w:rPr>
          <w:noProof/>
        </w:rPr>
        <w:drawing>
          <wp:inline distT="0" distB="0" distL="0" distR="0" wp14:anchorId="7A40CEDE" wp14:editId="6AF7CB1A">
            <wp:extent cx="5943600" cy="822325"/>
            <wp:effectExtent l="0" t="0" r="0" b="0"/>
            <wp:docPr id="803856432" name="Picture 80385643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23" name="Picture 1" descr="Shape, rectangle&#10;&#10;Description automatically generated"/>
                    <pic:cNvPicPr/>
                  </pic:nvPicPr>
                  <pic:blipFill>
                    <a:blip r:embed="rId24"/>
                    <a:stretch>
                      <a:fillRect/>
                    </a:stretch>
                  </pic:blipFill>
                  <pic:spPr>
                    <a:xfrm>
                      <a:off x="0" y="0"/>
                      <a:ext cx="5943600" cy="822325"/>
                    </a:xfrm>
                    <a:prstGeom prst="rect">
                      <a:avLst/>
                    </a:prstGeom>
                  </pic:spPr>
                </pic:pic>
              </a:graphicData>
            </a:graphic>
          </wp:inline>
        </w:drawing>
      </w:r>
    </w:p>
    <w:p w14:paraId="5EA0F07B" w14:textId="77777777" w:rsidR="00940FD8" w:rsidRDefault="00940FD8"/>
    <w:p w14:paraId="4830590D" w14:textId="299B4514" w:rsidR="00940FD8" w:rsidRDefault="00940FD8" w:rsidP="00F41C36">
      <w:pPr>
        <w:jc w:val="both"/>
      </w:pPr>
      <w:r>
        <w:t xml:space="preserve">You knew view can be named and become your new default view. You may have multiple views that you toggle between. You can see the difference in the columns from the dashboard in section 4.1 of this manual to the picture below. </w:t>
      </w:r>
    </w:p>
    <w:p w14:paraId="0FD7B705" w14:textId="77777777" w:rsidR="00940FD8" w:rsidRDefault="00940FD8"/>
    <w:p w14:paraId="35B89BC9" w14:textId="77777777" w:rsidR="004B150A" w:rsidRDefault="004B150A"/>
    <w:p w14:paraId="78B84C0E" w14:textId="77777777" w:rsidR="004B150A" w:rsidRDefault="004B150A"/>
    <w:p w14:paraId="3984305B" w14:textId="49EE7716" w:rsidR="004B150A" w:rsidRDefault="004B150A">
      <w:r>
        <w:rPr>
          <w:noProof/>
        </w:rPr>
        <w:drawing>
          <wp:inline distT="0" distB="0" distL="0" distR="0" wp14:anchorId="5C5B73B6" wp14:editId="3C18C1E0">
            <wp:extent cx="5943600" cy="2681605"/>
            <wp:effectExtent l="0" t="0" r="0" b="4445"/>
            <wp:docPr id="1748326459" name="Picture 174832645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26459" name="Picture 1" descr="Graphical user interface, application&#10;&#10;Description automatically generated"/>
                    <pic:cNvPicPr/>
                  </pic:nvPicPr>
                  <pic:blipFill>
                    <a:blip r:embed="rId26"/>
                    <a:stretch>
                      <a:fillRect/>
                    </a:stretch>
                  </pic:blipFill>
                  <pic:spPr>
                    <a:xfrm>
                      <a:off x="0" y="0"/>
                      <a:ext cx="5943600" cy="2681605"/>
                    </a:xfrm>
                    <a:prstGeom prst="rect">
                      <a:avLst/>
                    </a:prstGeom>
                  </pic:spPr>
                </pic:pic>
              </a:graphicData>
            </a:graphic>
          </wp:inline>
        </w:drawing>
      </w:r>
    </w:p>
    <w:p w14:paraId="34B724C0" w14:textId="040D021B" w:rsidR="00E0346F" w:rsidRDefault="00E0346F">
      <w:r>
        <w:br w:type="page"/>
      </w:r>
    </w:p>
    <w:p w14:paraId="02166D9A" w14:textId="77777777" w:rsidR="003A262C" w:rsidRDefault="003A262C"/>
    <w:p w14:paraId="65A0303B" w14:textId="2C9FE13A" w:rsidR="00674349" w:rsidRDefault="00940FD8" w:rsidP="002B7C58">
      <w:pPr>
        <w:pStyle w:val="Heading1"/>
        <w:ind w:left="540" w:hanging="540"/>
        <w:rPr>
          <w:lang w:val="en-US"/>
        </w:rPr>
      </w:pPr>
      <w:bookmarkStart w:id="56" w:name="_Toc139446106"/>
      <w:r>
        <w:rPr>
          <w:lang w:val="en-US"/>
        </w:rPr>
        <w:t>E</w:t>
      </w:r>
      <w:r w:rsidR="002B7C58" w:rsidRPr="002B7C58">
        <w:rPr>
          <w:lang w:val="en-US"/>
        </w:rPr>
        <w:t>diting an Existing TO-103</w:t>
      </w:r>
      <w:bookmarkEnd w:id="56"/>
    </w:p>
    <w:p w14:paraId="1C027945" w14:textId="53451A08" w:rsidR="003A262C" w:rsidRDefault="003A262C" w:rsidP="003A262C">
      <w:pPr>
        <w:rPr>
          <w:lang w:eastAsia="x-none"/>
        </w:rPr>
      </w:pPr>
    </w:p>
    <w:p w14:paraId="42610B5C" w14:textId="03F12AE0" w:rsidR="003A262C" w:rsidRDefault="003A262C" w:rsidP="00F41C36">
      <w:pPr>
        <w:jc w:val="both"/>
        <w:rPr>
          <w:lang w:eastAsia="x-none"/>
        </w:rPr>
      </w:pPr>
      <w:r>
        <w:rPr>
          <w:lang w:eastAsia="x-none"/>
        </w:rPr>
        <w:t xml:space="preserve">There are multiple things that you might need to do to update or edit a 103-Form. </w:t>
      </w:r>
      <w:r w:rsidR="00215956">
        <w:rPr>
          <w:lang w:eastAsia="x-none"/>
        </w:rPr>
        <w:t xml:space="preserve">For this reason, when updating an existing TO-103, you will select your intention or what you want to accomplish with this edit. </w:t>
      </w:r>
    </w:p>
    <w:p w14:paraId="544AA10A" w14:textId="52FEFAEC" w:rsidR="00215956" w:rsidRDefault="00FC3ED6" w:rsidP="00F41C36">
      <w:pPr>
        <w:jc w:val="both"/>
        <w:rPr>
          <w:lang w:eastAsia="x-none"/>
        </w:rPr>
      </w:pPr>
      <w:r w:rsidRPr="00AC7D4A">
        <w:rPr>
          <w:u w:val="single"/>
          <w:lang w:eastAsia="x-none"/>
        </w:rPr>
        <w:t>Update Work Start Date:</w:t>
      </w:r>
      <w:r>
        <w:rPr>
          <w:lang w:eastAsia="x-none"/>
        </w:rPr>
        <w:t xml:space="preserve"> This is only if you need </w:t>
      </w:r>
      <w:r w:rsidR="00E72441">
        <w:rPr>
          <w:lang w:eastAsia="x-none"/>
        </w:rPr>
        <w:t>to update a start date and the new start date has already been determined.</w:t>
      </w:r>
    </w:p>
    <w:p w14:paraId="12364258" w14:textId="0A60B518" w:rsidR="00E72441" w:rsidRDefault="00AD4487" w:rsidP="00F41C36">
      <w:pPr>
        <w:jc w:val="both"/>
        <w:rPr>
          <w:lang w:eastAsia="x-none"/>
        </w:rPr>
      </w:pPr>
      <w:r w:rsidRPr="00AC7D4A">
        <w:rPr>
          <w:u w:val="single"/>
          <w:lang w:eastAsia="x-none"/>
        </w:rPr>
        <w:t>Postpone Work to an Unknow Date:</w:t>
      </w:r>
      <w:r>
        <w:rPr>
          <w:lang w:eastAsia="x-none"/>
        </w:rPr>
        <w:t xml:space="preserve"> This is used when you know that a start date has changed, but a new date has not yet been determined. </w:t>
      </w:r>
    </w:p>
    <w:p w14:paraId="6FEB7EF3" w14:textId="547160F3" w:rsidR="00AD4487" w:rsidRDefault="00AD4487" w:rsidP="00F41C36">
      <w:pPr>
        <w:jc w:val="both"/>
        <w:rPr>
          <w:lang w:eastAsia="x-none"/>
        </w:rPr>
      </w:pPr>
      <w:r w:rsidRPr="00AC7D4A">
        <w:rPr>
          <w:u w:val="single"/>
          <w:lang w:eastAsia="x-none"/>
        </w:rPr>
        <w:t>Update Road Closure Information:</w:t>
      </w:r>
      <w:r>
        <w:rPr>
          <w:lang w:eastAsia="x-none"/>
        </w:rPr>
        <w:t xml:space="preserve"> </w:t>
      </w:r>
      <w:r w:rsidR="00115C43">
        <w:rPr>
          <w:lang w:eastAsia="x-none"/>
        </w:rPr>
        <w:t xml:space="preserve">This is used should you obtain more information about the work planned, or if the work scope has slightly changed. </w:t>
      </w:r>
    </w:p>
    <w:p w14:paraId="6A529593" w14:textId="2DE72DD2" w:rsidR="00B46260" w:rsidRDefault="00B46260" w:rsidP="00F41C36">
      <w:pPr>
        <w:jc w:val="both"/>
        <w:rPr>
          <w:lang w:eastAsia="x-none"/>
        </w:rPr>
      </w:pPr>
      <w:r w:rsidRPr="00AC7D4A">
        <w:rPr>
          <w:u w:val="single"/>
          <w:lang w:eastAsia="x-none"/>
        </w:rPr>
        <w:t>Cancel Work:</w:t>
      </w:r>
      <w:r>
        <w:rPr>
          <w:lang w:eastAsia="x-none"/>
        </w:rPr>
        <w:t xml:space="preserve"> Although very uncommon, work and contracts can be cancelled. This option exists for those </w:t>
      </w:r>
      <w:r w:rsidR="00EF1324">
        <w:rPr>
          <w:lang w:eastAsia="x-none"/>
        </w:rPr>
        <w:t>reasons but</w:t>
      </w:r>
      <w:r>
        <w:rPr>
          <w:lang w:eastAsia="x-none"/>
        </w:rPr>
        <w:t xml:space="preserve"> should be used sparingly.</w:t>
      </w:r>
    </w:p>
    <w:p w14:paraId="09D2D0C3" w14:textId="3F96FA35" w:rsidR="00940FD8" w:rsidRDefault="00EF1324" w:rsidP="00A92B5A">
      <w:pPr>
        <w:jc w:val="both"/>
        <w:rPr>
          <w:lang w:eastAsia="x-none"/>
        </w:rPr>
      </w:pPr>
      <w:r w:rsidRPr="00AC7D4A">
        <w:rPr>
          <w:u w:val="single"/>
          <w:lang w:eastAsia="x-none"/>
        </w:rPr>
        <w:t>Closeout (Work Complete):</w:t>
      </w:r>
      <w:r>
        <w:rPr>
          <w:lang w:eastAsia="x-none"/>
        </w:rPr>
        <w:t xml:space="preserve"> Once the work correlating to t</w:t>
      </w:r>
      <w:r w:rsidR="008C5123">
        <w:rPr>
          <w:lang w:eastAsia="x-none"/>
        </w:rPr>
        <w:t xml:space="preserve">he TO-103 </w:t>
      </w:r>
      <w:r>
        <w:rPr>
          <w:lang w:eastAsia="x-none"/>
        </w:rPr>
        <w:t>is complete</w:t>
      </w:r>
      <w:r w:rsidR="008C5123">
        <w:rPr>
          <w:lang w:eastAsia="x-none"/>
        </w:rPr>
        <w:t xml:space="preserve">, the user should mark it complete for reporting purposes. </w:t>
      </w:r>
      <w:r w:rsidR="00933AA6">
        <w:rPr>
          <w:lang w:eastAsia="x-none"/>
        </w:rPr>
        <w:t xml:space="preserve">(Note: you will receive automated reminders to closeout the TO-103 two days after the start date). </w:t>
      </w:r>
    </w:p>
    <w:p w14:paraId="7880907A" w14:textId="77777777" w:rsidR="00940FD8" w:rsidRPr="003A262C" w:rsidRDefault="00940FD8" w:rsidP="00FC3ED6">
      <w:pPr>
        <w:rPr>
          <w:lang w:eastAsia="x-none"/>
        </w:rPr>
      </w:pPr>
    </w:p>
    <w:p w14:paraId="2D1D6FBA" w14:textId="491498DC" w:rsidR="002B7C58" w:rsidRPr="002B7C58" w:rsidRDefault="002B7C58" w:rsidP="002B7C58">
      <w:pPr>
        <w:pStyle w:val="Heading2"/>
        <w:tabs>
          <w:tab w:val="num" w:pos="1440"/>
        </w:tabs>
        <w:ind w:left="1080" w:hanging="540"/>
        <w:rPr>
          <w:rFonts w:eastAsia="GulimChe"/>
        </w:rPr>
      </w:pPr>
      <w:bookmarkStart w:id="57" w:name="_Toc139446107"/>
      <w:r w:rsidRPr="002B7C58">
        <w:rPr>
          <w:rFonts w:eastAsia="GulimChe"/>
        </w:rPr>
        <w:t>Type of Change</w:t>
      </w:r>
      <w:bookmarkEnd w:id="57"/>
    </w:p>
    <w:p w14:paraId="55E75284" w14:textId="43B7EFD4" w:rsidR="00933AA6" w:rsidRDefault="00525D7C">
      <w:r>
        <w:rPr>
          <w:noProof/>
        </w:rPr>
        <w:drawing>
          <wp:inline distT="0" distB="0" distL="0" distR="0" wp14:anchorId="45F62B7F" wp14:editId="3EB8DDFF">
            <wp:extent cx="5943600" cy="2908935"/>
            <wp:effectExtent l="0" t="0" r="0" b="5715"/>
            <wp:docPr id="1883634119" name="Picture 18836341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34119" name="Picture 1" descr="Graphical user interface, text, application&#10;&#10;Description automatically generated"/>
                    <pic:cNvPicPr/>
                  </pic:nvPicPr>
                  <pic:blipFill>
                    <a:blip r:embed="rId27"/>
                    <a:stretch>
                      <a:fillRect/>
                    </a:stretch>
                  </pic:blipFill>
                  <pic:spPr>
                    <a:xfrm>
                      <a:off x="0" y="0"/>
                      <a:ext cx="5943600" cy="2908935"/>
                    </a:xfrm>
                    <a:prstGeom prst="rect">
                      <a:avLst/>
                    </a:prstGeom>
                  </pic:spPr>
                </pic:pic>
              </a:graphicData>
            </a:graphic>
          </wp:inline>
        </w:drawing>
      </w:r>
    </w:p>
    <w:p w14:paraId="5FC3669A" w14:textId="77777777" w:rsidR="00E0346F" w:rsidRDefault="00E0346F"/>
    <w:p w14:paraId="72358F61" w14:textId="77777777" w:rsidR="00A92B5A" w:rsidRDefault="00A92B5A"/>
    <w:p w14:paraId="0EFD5A67" w14:textId="5CFDBADE" w:rsidR="00933AA6" w:rsidRPr="00A92B5A" w:rsidRDefault="001365FB" w:rsidP="00933AA6">
      <w:pPr>
        <w:pStyle w:val="Heading2"/>
        <w:tabs>
          <w:tab w:val="num" w:pos="1440"/>
        </w:tabs>
        <w:ind w:left="1080" w:hanging="540"/>
        <w:rPr>
          <w:rFonts w:eastAsia="GulimChe"/>
        </w:rPr>
      </w:pPr>
      <w:bookmarkStart w:id="58" w:name="_Toc139446108"/>
      <w:r w:rsidRPr="002B7C58">
        <w:rPr>
          <w:rFonts w:eastAsia="GulimChe"/>
        </w:rPr>
        <w:lastRenderedPageBreak/>
        <w:t>Update Work Start Date:</w:t>
      </w:r>
      <w:bookmarkEnd w:id="58"/>
    </w:p>
    <w:p w14:paraId="44B4C945" w14:textId="41E92C76" w:rsidR="00DE6337" w:rsidRDefault="00DE6337" w:rsidP="00F41C36">
      <w:pPr>
        <w:jc w:val="both"/>
        <w:rPr>
          <w:lang w:eastAsia="x-none"/>
        </w:rPr>
      </w:pPr>
      <w:r>
        <w:rPr>
          <w:lang w:eastAsia="x-none"/>
        </w:rPr>
        <w:t xml:space="preserve">If a user selects to Update Work Start </w:t>
      </w:r>
      <w:r w:rsidR="00215527">
        <w:rPr>
          <w:lang w:eastAsia="x-none"/>
        </w:rPr>
        <w:t>Date,</w:t>
      </w:r>
      <w:r>
        <w:rPr>
          <w:lang w:eastAsia="x-none"/>
        </w:rPr>
        <w:t xml:space="preserve"> then </w:t>
      </w:r>
      <w:r w:rsidR="008D24CD">
        <w:rPr>
          <w:lang w:eastAsia="x-none"/>
        </w:rPr>
        <w:t>the user should have a known</w:t>
      </w:r>
      <w:r>
        <w:rPr>
          <w:lang w:eastAsia="x-none"/>
        </w:rPr>
        <w:t xml:space="preserve"> new start date</w:t>
      </w:r>
      <w:r w:rsidR="008D24CD">
        <w:rPr>
          <w:lang w:eastAsia="x-none"/>
        </w:rPr>
        <w:t xml:space="preserve"> which</w:t>
      </w:r>
      <w:r>
        <w:rPr>
          <w:lang w:eastAsia="x-none"/>
        </w:rPr>
        <w:t xml:space="preserve"> has already been determined.</w:t>
      </w:r>
    </w:p>
    <w:p w14:paraId="6FAB8FE7" w14:textId="0B3AC9AF" w:rsidR="002038D7" w:rsidRDefault="002038D7" w:rsidP="00A92B5A">
      <w:pPr>
        <w:jc w:val="both"/>
        <w:rPr>
          <w:lang w:eastAsia="x-none"/>
        </w:rPr>
      </w:pPr>
      <w:r>
        <w:rPr>
          <w:noProof/>
        </w:rPr>
        <w:drawing>
          <wp:anchor distT="0" distB="0" distL="114300" distR="114300" simplePos="0" relativeHeight="251659264" behindDoc="0" locked="0" layoutInCell="1" allowOverlap="1" wp14:anchorId="1047081C" wp14:editId="293F6060">
            <wp:simplePos x="0" y="0"/>
            <wp:positionH relativeFrom="margin">
              <wp:posOffset>101600</wp:posOffset>
            </wp:positionH>
            <wp:positionV relativeFrom="margin">
              <wp:posOffset>1257300</wp:posOffset>
            </wp:positionV>
            <wp:extent cx="5749925" cy="5181600"/>
            <wp:effectExtent l="0" t="0" r="3175" b="0"/>
            <wp:wrapSquare wrapText="bothSides"/>
            <wp:docPr id="1673970502" name="Picture 167397050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70502" name="Picture 1" descr="Graphical user interface,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749925" cy="5181600"/>
                    </a:xfrm>
                    <a:prstGeom prst="rect">
                      <a:avLst/>
                    </a:prstGeom>
                  </pic:spPr>
                </pic:pic>
              </a:graphicData>
            </a:graphic>
            <wp14:sizeRelH relativeFrom="margin">
              <wp14:pctWidth>0</wp14:pctWidth>
            </wp14:sizeRelH>
            <wp14:sizeRelV relativeFrom="margin">
              <wp14:pctHeight>0</wp14:pctHeight>
            </wp14:sizeRelV>
          </wp:anchor>
        </w:drawing>
      </w:r>
      <w:r w:rsidR="00277347">
        <w:rPr>
          <w:lang w:eastAsia="x-none"/>
        </w:rPr>
        <w:t xml:space="preserve">Additional information can also be added to describe the upcoming change and allow the user to </w:t>
      </w:r>
      <w:r w:rsidR="00635171">
        <w:rPr>
          <w:lang w:eastAsia="x-none"/>
        </w:rPr>
        <w:t>select the new date and times of the new anticipated start date.</w:t>
      </w:r>
    </w:p>
    <w:p w14:paraId="1490DE94" w14:textId="2B836223" w:rsidR="002038D7" w:rsidRDefault="002038D7" w:rsidP="00A92B5A">
      <w:pPr>
        <w:jc w:val="both"/>
        <w:rPr>
          <w:lang w:eastAsia="x-none"/>
        </w:rPr>
      </w:pPr>
    </w:p>
    <w:p w14:paraId="36C287CF" w14:textId="43FAE548" w:rsidR="00D257AE" w:rsidRDefault="00D257AE" w:rsidP="00A92B5A">
      <w:pPr>
        <w:jc w:val="both"/>
        <w:rPr>
          <w:lang w:eastAsia="x-none"/>
        </w:rPr>
      </w:pPr>
    </w:p>
    <w:p w14:paraId="51C19BD7" w14:textId="6DE4D5C5" w:rsidR="00D257AE" w:rsidRDefault="00D257AE"/>
    <w:p w14:paraId="70FAF069" w14:textId="61EF0A60" w:rsidR="00D257AE" w:rsidRDefault="00D257AE"/>
    <w:p w14:paraId="3EE2B883" w14:textId="29CCB99F" w:rsidR="00D257AE" w:rsidRDefault="00D257AE"/>
    <w:p w14:paraId="39A36F25" w14:textId="46216117" w:rsidR="001365FB" w:rsidRDefault="001365FB" w:rsidP="002B7C58">
      <w:pPr>
        <w:pStyle w:val="Heading2"/>
        <w:tabs>
          <w:tab w:val="num" w:pos="1440"/>
        </w:tabs>
        <w:ind w:left="1080" w:hanging="540"/>
        <w:rPr>
          <w:rFonts w:eastAsia="GulimChe"/>
        </w:rPr>
      </w:pPr>
      <w:bookmarkStart w:id="59" w:name="_Toc139446109"/>
      <w:r w:rsidRPr="002B7C58">
        <w:rPr>
          <w:rFonts w:eastAsia="GulimChe"/>
        </w:rPr>
        <w:lastRenderedPageBreak/>
        <w:t>Postpone Work to an Unknown Date:</w:t>
      </w:r>
      <w:bookmarkEnd w:id="59"/>
    </w:p>
    <w:p w14:paraId="65B1988B" w14:textId="326CDBF9" w:rsidR="00635171" w:rsidRPr="00635171" w:rsidRDefault="00635171" w:rsidP="00E0346F">
      <w:pPr>
        <w:jc w:val="both"/>
        <w:rPr>
          <w:lang w:eastAsia="x-none"/>
        </w:rPr>
      </w:pPr>
      <w:r>
        <w:rPr>
          <w:lang w:eastAsia="x-none"/>
        </w:rPr>
        <w:t xml:space="preserve">If the work is to be postponed and a new start date has not yet been determined, </w:t>
      </w:r>
      <w:r w:rsidR="00525618">
        <w:rPr>
          <w:lang w:eastAsia="x-none"/>
        </w:rPr>
        <w:t xml:space="preserve">a user should select Postpone Work to an Unknow Date. Additional comments may be added </w:t>
      </w:r>
      <w:r w:rsidR="00A7327C">
        <w:rPr>
          <w:lang w:eastAsia="x-none"/>
        </w:rPr>
        <w:t xml:space="preserve">and communicated. It is important to remember to change the start date once a date has been determined. </w:t>
      </w:r>
    </w:p>
    <w:p w14:paraId="2CC782ED" w14:textId="09A2EC8F" w:rsidR="003A6E78" w:rsidRDefault="00C21D8E" w:rsidP="00E0346F">
      <w:pPr>
        <w:jc w:val="center"/>
      </w:pPr>
      <w:r>
        <w:rPr>
          <w:noProof/>
        </w:rPr>
        <w:drawing>
          <wp:inline distT="0" distB="0" distL="0" distR="0" wp14:anchorId="41E9A9CF" wp14:editId="213B8C94">
            <wp:extent cx="5448300" cy="2929043"/>
            <wp:effectExtent l="0" t="0" r="0" b="5080"/>
            <wp:docPr id="697316848" name="Picture 69731684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16848" name="Picture 1" descr="Graphical user interface, text, application, email&#10;&#10;Description automatically generated"/>
                    <pic:cNvPicPr/>
                  </pic:nvPicPr>
                  <pic:blipFill>
                    <a:blip r:embed="rId29"/>
                    <a:stretch>
                      <a:fillRect/>
                    </a:stretch>
                  </pic:blipFill>
                  <pic:spPr>
                    <a:xfrm>
                      <a:off x="0" y="0"/>
                      <a:ext cx="5458569" cy="2934564"/>
                    </a:xfrm>
                    <a:prstGeom prst="rect">
                      <a:avLst/>
                    </a:prstGeom>
                  </pic:spPr>
                </pic:pic>
              </a:graphicData>
            </a:graphic>
          </wp:inline>
        </w:drawing>
      </w:r>
    </w:p>
    <w:p w14:paraId="0B67F17B" w14:textId="15E3C764" w:rsidR="007A7BBB" w:rsidRPr="00B64AB5" w:rsidRDefault="001365FB" w:rsidP="007A7BBB">
      <w:pPr>
        <w:pStyle w:val="Heading2"/>
        <w:tabs>
          <w:tab w:val="num" w:pos="1440"/>
        </w:tabs>
        <w:ind w:left="1080" w:hanging="540"/>
        <w:rPr>
          <w:rFonts w:eastAsia="GulimChe"/>
        </w:rPr>
      </w:pPr>
      <w:bookmarkStart w:id="60" w:name="_Toc139446110"/>
      <w:r w:rsidRPr="002B7C58">
        <w:rPr>
          <w:rFonts w:eastAsia="GulimChe"/>
        </w:rPr>
        <w:t>Cancel Work:</w:t>
      </w:r>
      <w:bookmarkEnd w:id="60"/>
    </w:p>
    <w:p w14:paraId="18502308" w14:textId="6FB76FEE" w:rsidR="007A7BBB" w:rsidRPr="007A7BBB" w:rsidRDefault="007A7BBB" w:rsidP="00F41C36">
      <w:pPr>
        <w:jc w:val="both"/>
        <w:rPr>
          <w:lang w:eastAsia="x-none"/>
        </w:rPr>
      </w:pPr>
      <w:r>
        <w:rPr>
          <w:lang w:eastAsia="x-none"/>
        </w:rPr>
        <w:t xml:space="preserve">Although cancelled work is extremely uncommon, it </w:t>
      </w:r>
      <w:r w:rsidR="00635F54">
        <w:rPr>
          <w:lang w:eastAsia="x-none"/>
        </w:rPr>
        <w:t xml:space="preserve">can happen. Should the work or contract </w:t>
      </w:r>
      <w:r w:rsidR="003E193D">
        <w:rPr>
          <w:lang w:eastAsia="x-none"/>
        </w:rPr>
        <w:t>become cancelled, you can update the TO-103 by selecting the</w:t>
      </w:r>
      <w:r>
        <w:rPr>
          <w:lang w:eastAsia="x-none"/>
        </w:rPr>
        <w:t xml:space="preserve"> </w:t>
      </w:r>
      <w:r w:rsidR="003E193D">
        <w:rPr>
          <w:lang w:eastAsia="x-none"/>
        </w:rPr>
        <w:t>“</w:t>
      </w:r>
      <w:r>
        <w:rPr>
          <w:lang w:eastAsia="x-none"/>
        </w:rPr>
        <w:t>Cancel Work</w:t>
      </w:r>
      <w:r w:rsidR="003E193D">
        <w:rPr>
          <w:lang w:eastAsia="x-none"/>
        </w:rPr>
        <w:t>” option.</w:t>
      </w:r>
      <w:r>
        <w:rPr>
          <w:lang w:eastAsia="x-none"/>
        </w:rPr>
        <w:t xml:space="preserve"> This option </w:t>
      </w:r>
      <w:r w:rsidR="003E193D">
        <w:rPr>
          <w:lang w:eastAsia="x-none"/>
        </w:rPr>
        <w:t xml:space="preserve">should be </w:t>
      </w:r>
      <w:r>
        <w:rPr>
          <w:lang w:eastAsia="x-none"/>
        </w:rPr>
        <w:t>used sparingly.</w:t>
      </w:r>
    </w:p>
    <w:p w14:paraId="699DE6C8" w14:textId="73637166" w:rsidR="001365FB" w:rsidRDefault="006464F3" w:rsidP="00E0346F">
      <w:pPr>
        <w:jc w:val="center"/>
      </w:pPr>
      <w:r>
        <w:rPr>
          <w:noProof/>
        </w:rPr>
        <w:drawing>
          <wp:inline distT="0" distB="0" distL="0" distR="0" wp14:anchorId="490248EB" wp14:editId="34A67BF3">
            <wp:extent cx="5457770" cy="2774950"/>
            <wp:effectExtent l="0" t="0" r="0" b="6350"/>
            <wp:docPr id="29896205" name="Picture 29896205" descr="Graphical user interface, text, application, email,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6205" name="Picture 1" descr="Graphical user interface, text, application, email, Teams&#10;&#10;Description automatically generated"/>
                    <pic:cNvPicPr/>
                  </pic:nvPicPr>
                  <pic:blipFill>
                    <a:blip r:embed="rId30"/>
                    <a:stretch>
                      <a:fillRect/>
                    </a:stretch>
                  </pic:blipFill>
                  <pic:spPr>
                    <a:xfrm>
                      <a:off x="0" y="0"/>
                      <a:ext cx="5460643" cy="2776411"/>
                    </a:xfrm>
                    <a:prstGeom prst="rect">
                      <a:avLst/>
                    </a:prstGeom>
                  </pic:spPr>
                </pic:pic>
              </a:graphicData>
            </a:graphic>
          </wp:inline>
        </w:drawing>
      </w:r>
    </w:p>
    <w:p w14:paraId="66439C7C" w14:textId="77777777" w:rsidR="00B64AB5" w:rsidRDefault="00B64AB5"/>
    <w:p w14:paraId="4411BE5F" w14:textId="6745644E" w:rsidR="007A7BBB" w:rsidRDefault="001365FB" w:rsidP="007A7BBB">
      <w:pPr>
        <w:pStyle w:val="Heading2"/>
        <w:tabs>
          <w:tab w:val="num" w:pos="1440"/>
        </w:tabs>
        <w:ind w:left="1080" w:hanging="540"/>
      </w:pPr>
      <w:bookmarkStart w:id="61" w:name="_Toc139446111"/>
      <w:r>
        <w:lastRenderedPageBreak/>
        <w:t>Closeout Work:</w:t>
      </w:r>
      <w:bookmarkEnd w:id="61"/>
    </w:p>
    <w:p w14:paraId="449AAF30" w14:textId="363DCFF7" w:rsidR="007A7BBB" w:rsidRPr="007A7BBB" w:rsidRDefault="00B64AB5" w:rsidP="00F41C36">
      <w:pPr>
        <w:jc w:val="both"/>
        <w:rPr>
          <w:lang w:eastAsia="x-none"/>
        </w:rPr>
      </w:pPr>
      <w:r>
        <w:rPr>
          <w:lang w:eastAsia="x-none"/>
        </w:rPr>
        <w:t xml:space="preserve">A new feature in the work progress of the TO-103 is encouraging communication. </w:t>
      </w:r>
      <w:r w:rsidR="00035B04">
        <w:rPr>
          <w:lang w:eastAsia="x-none"/>
        </w:rPr>
        <w:t>To do this the “C</w:t>
      </w:r>
      <w:r w:rsidR="007A7BBB">
        <w:rPr>
          <w:lang w:eastAsia="x-none"/>
        </w:rPr>
        <w:t>loseout (Work Complete)</w:t>
      </w:r>
      <w:r w:rsidR="00035B04">
        <w:rPr>
          <w:lang w:eastAsia="x-none"/>
        </w:rPr>
        <w:t xml:space="preserve">” option was created. </w:t>
      </w:r>
      <w:r w:rsidR="007A7BBB">
        <w:rPr>
          <w:lang w:eastAsia="x-none"/>
        </w:rPr>
        <w:t xml:space="preserve"> Once the work correlating to </w:t>
      </w:r>
      <w:r w:rsidR="00035B04">
        <w:rPr>
          <w:lang w:eastAsia="x-none"/>
        </w:rPr>
        <w:t xml:space="preserve">the </w:t>
      </w:r>
      <w:r w:rsidR="00C66D66">
        <w:rPr>
          <w:lang w:eastAsia="x-none"/>
        </w:rPr>
        <w:t>TO-103</w:t>
      </w:r>
      <w:r w:rsidR="007A7BBB">
        <w:rPr>
          <w:lang w:eastAsia="x-none"/>
        </w:rPr>
        <w:t xml:space="preserve"> is complete, </w:t>
      </w:r>
      <w:r w:rsidR="007706D0">
        <w:rPr>
          <w:lang w:eastAsia="x-none"/>
        </w:rPr>
        <w:t>it should be</w:t>
      </w:r>
      <w:r w:rsidR="007A7BBB">
        <w:rPr>
          <w:lang w:eastAsia="x-none"/>
        </w:rPr>
        <w:t xml:space="preserve"> mark</w:t>
      </w:r>
      <w:r w:rsidR="007706D0">
        <w:rPr>
          <w:lang w:eastAsia="x-none"/>
        </w:rPr>
        <w:t>ed as</w:t>
      </w:r>
      <w:r w:rsidR="007A7BBB">
        <w:rPr>
          <w:lang w:eastAsia="x-none"/>
        </w:rPr>
        <w:t xml:space="preserve"> complete for reporting purposes. (Note: you will receive automated reminders to </w:t>
      </w:r>
      <w:r w:rsidR="007706D0">
        <w:rPr>
          <w:lang w:eastAsia="x-none"/>
        </w:rPr>
        <w:t>close out</w:t>
      </w:r>
      <w:r w:rsidR="007A7BBB">
        <w:rPr>
          <w:lang w:eastAsia="x-none"/>
        </w:rPr>
        <w:t xml:space="preserve"> the TO-103 two days after the start date). </w:t>
      </w:r>
    </w:p>
    <w:p w14:paraId="0F4520C0" w14:textId="194C21F9" w:rsidR="001365FB" w:rsidRDefault="009D470C">
      <w:r>
        <w:rPr>
          <w:noProof/>
        </w:rPr>
        <w:drawing>
          <wp:inline distT="0" distB="0" distL="0" distR="0" wp14:anchorId="18BFFCAA" wp14:editId="5ED8B7EF">
            <wp:extent cx="5943600" cy="2795905"/>
            <wp:effectExtent l="0" t="0" r="0" b="4445"/>
            <wp:docPr id="626888084" name="Picture 62688808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88084" name="Picture 1" descr="Graphical user interface, text, application&#10;&#10;Description automatically generated"/>
                    <pic:cNvPicPr/>
                  </pic:nvPicPr>
                  <pic:blipFill>
                    <a:blip r:embed="rId31"/>
                    <a:stretch>
                      <a:fillRect/>
                    </a:stretch>
                  </pic:blipFill>
                  <pic:spPr>
                    <a:xfrm>
                      <a:off x="0" y="0"/>
                      <a:ext cx="5943600" cy="2795905"/>
                    </a:xfrm>
                    <a:prstGeom prst="rect">
                      <a:avLst/>
                    </a:prstGeom>
                  </pic:spPr>
                </pic:pic>
              </a:graphicData>
            </a:graphic>
          </wp:inline>
        </w:drawing>
      </w:r>
    </w:p>
    <w:p w14:paraId="3E2DDC95" w14:textId="71EDD79D" w:rsidR="00E0346F" w:rsidRDefault="00E0346F">
      <w:r>
        <w:br w:type="page"/>
      </w:r>
    </w:p>
    <w:p w14:paraId="4C75A708" w14:textId="77777777" w:rsidR="001365FB" w:rsidRDefault="001365FB"/>
    <w:p w14:paraId="16CFA13E" w14:textId="716D2483" w:rsidR="001365FB" w:rsidRPr="00E0346F" w:rsidRDefault="00940FD8" w:rsidP="00E0346F">
      <w:pPr>
        <w:pStyle w:val="Heading1"/>
        <w:ind w:left="540" w:hanging="540"/>
        <w:rPr>
          <w:lang w:val="en-US"/>
        </w:rPr>
      </w:pPr>
      <w:bookmarkStart w:id="62" w:name="_Toc139446112"/>
      <w:r>
        <w:rPr>
          <w:lang w:val="en-US"/>
        </w:rPr>
        <w:t>Cloning an</w:t>
      </w:r>
      <w:r w:rsidRPr="002B7C58">
        <w:rPr>
          <w:lang w:val="en-US"/>
        </w:rPr>
        <w:t xml:space="preserve"> Existing TO-103</w:t>
      </w:r>
      <w:bookmarkEnd w:id="62"/>
    </w:p>
    <w:p w14:paraId="0713A703" w14:textId="10ABE6F4" w:rsidR="001365FB" w:rsidRDefault="00940FD8" w:rsidP="00F41C36">
      <w:pPr>
        <w:jc w:val="both"/>
      </w:pPr>
      <w:r>
        <w:t xml:space="preserve">Data entry is time consuming and </w:t>
      </w:r>
      <w:r w:rsidR="006508C8">
        <w:t>can</w:t>
      </w:r>
      <w:r>
        <w:t xml:space="preserve"> introduce </w:t>
      </w:r>
      <w:r w:rsidR="006508C8">
        <w:t>additional user error risks.</w:t>
      </w:r>
      <w:r>
        <w:t xml:space="preserve"> </w:t>
      </w:r>
      <w:r w:rsidR="006508C8">
        <w:t xml:space="preserve">For that reason, Cloning functionality has been included to </w:t>
      </w:r>
      <w:r>
        <w:t xml:space="preserve">existing 103’s. </w:t>
      </w:r>
    </w:p>
    <w:p w14:paraId="71F92F1F" w14:textId="07F788B2" w:rsidR="00CA4146" w:rsidRDefault="00215527" w:rsidP="00F41C36">
      <w:pPr>
        <w:jc w:val="both"/>
      </w:pPr>
      <w:r>
        <w:t>To</w:t>
      </w:r>
      <w:r w:rsidR="00CA4146">
        <w:t xml:space="preserve"> clone an existing </w:t>
      </w:r>
      <w:r>
        <w:t>103,</w:t>
      </w:r>
      <w:r w:rsidR="00CA4146">
        <w:t xml:space="preserve"> you will want to navigate to your dashboard and find the existing 103 that you would like to clone.</w:t>
      </w:r>
    </w:p>
    <w:p w14:paraId="46474124" w14:textId="732A6525" w:rsidR="00D257AE" w:rsidRDefault="00CA4146" w:rsidP="00E0346F">
      <w:pPr>
        <w:jc w:val="both"/>
      </w:pPr>
      <w:r>
        <w:t xml:space="preserve">Next, under the “Action” column, navigate </w:t>
      </w:r>
      <w:r w:rsidR="00D257AE">
        <w:t xml:space="preserve">and click on </w:t>
      </w:r>
      <w:r>
        <w:t xml:space="preserve">the three dots “…” next to the project name you would like to clone. </w:t>
      </w:r>
      <w:r w:rsidR="00D257AE">
        <w:t xml:space="preserve">Find “Submit from This” in your options. This will take you to a fully cloned 103 that you can edit and rename accordingly. </w:t>
      </w:r>
    </w:p>
    <w:p w14:paraId="6B36430F" w14:textId="77777777" w:rsidR="00D257AE" w:rsidRDefault="00D257AE"/>
    <w:p w14:paraId="1D469E5A" w14:textId="72F0D03C" w:rsidR="00CA4146" w:rsidRDefault="00CA4146" w:rsidP="00D257AE">
      <w:pPr>
        <w:jc w:val="center"/>
      </w:pPr>
      <w:r>
        <w:rPr>
          <w:noProof/>
        </w:rPr>
        <w:drawing>
          <wp:inline distT="0" distB="0" distL="0" distR="0" wp14:anchorId="1B71956B" wp14:editId="4E17390B">
            <wp:extent cx="4563374" cy="4489755"/>
            <wp:effectExtent l="0" t="0" r="8890" b="6350"/>
            <wp:docPr id="118655104" name="Picture 11865510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5104" name="Picture 1" descr="Graphical user interface, application&#10;&#10;Description automatically generated"/>
                    <pic:cNvPicPr/>
                  </pic:nvPicPr>
                  <pic:blipFill>
                    <a:blip r:embed="rId32"/>
                    <a:stretch>
                      <a:fillRect/>
                    </a:stretch>
                  </pic:blipFill>
                  <pic:spPr>
                    <a:xfrm>
                      <a:off x="0" y="0"/>
                      <a:ext cx="4570367" cy="4496635"/>
                    </a:xfrm>
                    <a:prstGeom prst="rect">
                      <a:avLst/>
                    </a:prstGeom>
                  </pic:spPr>
                </pic:pic>
              </a:graphicData>
            </a:graphic>
          </wp:inline>
        </w:drawing>
      </w:r>
    </w:p>
    <w:p w14:paraId="419B62F0" w14:textId="77777777" w:rsidR="00E0346F" w:rsidRDefault="00E0346F" w:rsidP="00D257AE">
      <w:pPr>
        <w:jc w:val="center"/>
      </w:pPr>
    </w:p>
    <w:p w14:paraId="13045EE6" w14:textId="77777777" w:rsidR="00E0346F" w:rsidRDefault="00E0346F" w:rsidP="00D257AE">
      <w:pPr>
        <w:jc w:val="center"/>
      </w:pPr>
    </w:p>
    <w:p w14:paraId="40A446E2" w14:textId="77777777" w:rsidR="00E0346F" w:rsidRDefault="00E0346F" w:rsidP="00D257AE">
      <w:pPr>
        <w:jc w:val="center"/>
      </w:pPr>
    </w:p>
    <w:p w14:paraId="4ED628F0" w14:textId="77777777" w:rsidR="00E0346F" w:rsidRDefault="00E0346F" w:rsidP="00D257AE">
      <w:pPr>
        <w:jc w:val="center"/>
      </w:pPr>
    </w:p>
    <w:p w14:paraId="2662E08E" w14:textId="77777777" w:rsidR="00E0346F" w:rsidRDefault="00E0346F" w:rsidP="00D257AE">
      <w:pPr>
        <w:jc w:val="center"/>
      </w:pPr>
    </w:p>
    <w:p w14:paraId="28EF84D7" w14:textId="5E8B5BBE" w:rsidR="00D257AE" w:rsidRDefault="00D257AE" w:rsidP="00D257AE">
      <w:pPr>
        <w:pStyle w:val="Heading1"/>
        <w:ind w:left="540" w:hanging="540"/>
        <w:rPr>
          <w:lang w:val="en-US"/>
        </w:rPr>
      </w:pPr>
      <w:bookmarkStart w:id="63" w:name="_Toc139446113"/>
      <w:r>
        <w:rPr>
          <w:lang w:val="en-US"/>
        </w:rPr>
        <w:t>Reassigning a</w:t>
      </w:r>
      <w:r w:rsidRPr="002B7C58">
        <w:rPr>
          <w:lang w:val="en-US"/>
        </w:rPr>
        <w:t xml:space="preserve"> TO-103</w:t>
      </w:r>
      <w:bookmarkEnd w:id="63"/>
    </w:p>
    <w:p w14:paraId="0CD9C6DD" w14:textId="566C38B0" w:rsidR="00723853" w:rsidRDefault="00A5304D" w:rsidP="003302EA">
      <w:pPr>
        <w:jc w:val="both"/>
      </w:pPr>
      <w:r>
        <w:rPr>
          <w:lang w:eastAsia="x-none"/>
        </w:rPr>
        <w:t>Should you be out of office or have a prolonged absence, you</w:t>
      </w:r>
      <w:r w:rsidR="00D257AE">
        <w:rPr>
          <w:lang w:eastAsia="x-none"/>
        </w:rPr>
        <w:t xml:space="preserve"> might need to reassign </w:t>
      </w:r>
      <w:r>
        <w:rPr>
          <w:lang w:eastAsia="x-none"/>
        </w:rPr>
        <w:t>an</w:t>
      </w:r>
      <w:r w:rsidR="00D257AE">
        <w:rPr>
          <w:lang w:eastAsia="x-none"/>
        </w:rPr>
        <w:t xml:space="preserve"> existing </w:t>
      </w:r>
      <w:r>
        <w:rPr>
          <w:lang w:eastAsia="x-none"/>
        </w:rPr>
        <w:t xml:space="preserve">TO-103. </w:t>
      </w:r>
      <w:r w:rsidR="00D257AE">
        <w:rPr>
          <w:lang w:eastAsia="x-none"/>
        </w:rPr>
        <w:t xml:space="preserve"> To do this, </w:t>
      </w:r>
      <w:r>
        <w:t xml:space="preserve">you will want to navigate to your dashboard and find the existing 103 that you would like to reassign. Next, under the “Action” column, navigate and click on the three dots “…” next to the project name you would like to reassign. Find “Reassign User” in your options. </w:t>
      </w:r>
    </w:p>
    <w:p w14:paraId="611D84EB" w14:textId="5BD4B0C5" w:rsidR="00C66D66" w:rsidRDefault="00D257AE" w:rsidP="00723853">
      <w:pPr>
        <w:jc w:val="center"/>
      </w:pPr>
      <w:r>
        <w:rPr>
          <w:noProof/>
        </w:rPr>
        <w:drawing>
          <wp:inline distT="0" distB="0" distL="0" distR="0" wp14:anchorId="23158CEA" wp14:editId="2B0EAE4C">
            <wp:extent cx="4006850" cy="3792381"/>
            <wp:effectExtent l="0" t="0" r="0" b="0"/>
            <wp:docPr id="1728919404" name="Picture 172891940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19404" name="Picture 1" descr="Graphical user interface, application&#10;&#10;Description automatically generated"/>
                    <pic:cNvPicPr/>
                  </pic:nvPicPr>
                  <pic:blipFill>
                    <a:blip r:embed="rId33"/>
                    <a:stretch>
                      <a:fillRect/>
                    </a:stretch>
                  </pic:blipFill>
                  <pic:spPr>
                    <a:xfrm>
                      <a:off x="0" y="0"/>
                      <a:ext cx="4019316" cy="3804180"/>
                    </a:xfrm>
                    <a:prstGeom prst="rect">
                      <a:avLst/>
                    </a:prstGeom>
                  </pic:spPr>
                </pic:pic>
              </a:graphicData>
            </a:graphic>
          </wp:inline>
        </w:drawing>
      </w:r>
    </w:p>
    <w:p w14:paraId="27245E19" w14:textId="6184372F" w:rsidR="00C66D66" w:rsidRDefault="00723853" w:rsidP="00F41C36">
      <w:pPr>
        <w:jc w:val="both"/>
      </w:pPr>
      <w:r>
        <w:t xml:space="preserve">Once selected, you will be brought to a new page to enter the name of the person you would like to reassign the 103. Be sure to click update and now you and the reassigned party will both have the ability to edit that particular TO-103.   </w:t>
      </w:r>
    </w:p>
    <w:p w14:paraId="1B42D1DC" w14:textId="2E1AF924" w:rsidR="00C66D66" w:rsidRDefault="00D257AE">
      <w:r>
        <w:rPr>
          <w:noProof/>
        </w:rPr>
        <w:drawing>
          <wp:inline distT="0" distB="0" distL="0" distR="0" wp14:anchorId="1B6BFEA3" wp14:editId="46653604">
            <wp:extent cx="3048000" cy="1612249"/>
            <wp:effectExtent l="0" t="0" r="0" b="7620"/>
            <wp:docPr id="15806913" name="Picture 158069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913" name="Picture 1" descr="Graphical user interface, text, application, email&#10;&#10;Description automatically generated"/>
                    <pic:cNvPicPr/>
                  </pic:nvPicPr>
                  <pic:blipFill>
                    <a:blip r:embed="rId34"/>
                    <a:stretch>
                      <a:fillRect/>
                    </a:stretch>
                  </pic:blipFill>
                  <pic:spPr>
                    <a:xfrm>
                      <a:off x="0" y="0"/>
                      <a:ext cx="3064429" cy="1620939"/>
                    </a:xfrm>
                    <a:prstGeom prst="rect">
                      <a:avLst/>
                    </a:prstGeom>
                  </pic:spPr>
                </pic:pic>
              </a:graphicData>
            </a:graphic>
          </wp:inline>
        </w:drawing>
      </w:r>
    </w:p>
    <w:p w14:paraId="71C40596" w14:textId="081743AE" w:rsidR="001365FB" w:rsidRDefault="001365FB"/>
    <w:sectPr w:rsidR="001365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0927" w14:textId="77777777" w:rsidR="00601A9E" w:rsidRDefault="00601A9E" w:rsidP="004A5AAA">
      <w:pPr>
        <w:spacing w:after="0" w:line="240" w:lineRule="auto"/>
      </w:pPr>
      <w:r>
        <w:separator/>
      </w:r>
    </w:p>
  </w:endnote>
  <w:endnote w:type="continuationSeparator" w:id="0">
    <w:p w14:paraId="7F536A86" w14:textId="77777777" w:rsidR="00601A9E" w:rsidRDefault="00601A9E" w:rsidP="004A5AAA">
      <w:pPr>
        <w:spacing w:after="0" w:line="240" w:lineRule="auto"/>
      </w:pPr>
      <w:r>
        <w:continuationSeparator/>
      </w:r>
    </w:p>
  </w:endnote>
  <w:endnote w:type="continuationNotice" w:id="1">
    <w:p w14:paraId="00D1A5F6" w14:textId="77777777" w:rsidR="00601A9E" w:rsidRDefault="00601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0208" w14:textId="3856A46E" w:rsidR="004A5AAA" w:rsidRDefault="004A5AAA">
    <w:pPr>
      <w:pStyle w:val="Footer"/>
      <w:rPr>
        <w:rStyle w:val="PageNumber"/>
      </w:rPr>
    </w:pPr>
    <w:r>
      <w:rPr>
        <w:noProof/>
      </w:rPr>
      <mc:AlternateContent>
        <mc:Choice Requires="wps">
          <w:drawing>
            <wp:anchor distT="0" distB="0" distL="114300" distR="114300" simplePos="0" relativeHeight="251658240" behindDoc="0" locked="0" layoutInCell="1" allowOverlap="1" wp14:anchorId="7377AA88" wp14:editId="6EEEE3CE">
              <wp:simplePos x="0" y="0"/>
              <wp:positionH relativeFrom="column">
                <wp:posOffset>-457200</wp:posOffset>
              </wp:positionH>
              <wp:positionV relativeFrom="paragraph">
                <wp:posOffset>-32385</wp:posOffset>
              </wp:positionV>
              <wp:extent cx="6858000" cy="8890"/>
              <wp:effectExtent l="0" t="0" r="0" b="0"/>
              <wp:wrapNone/>
              <wp:docPr id="1646" name="Rectangle 1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90"/>
                      </a:xfrm>
                      <a:prstGeom prst="rect">
                        <a:avLst/>
                      </a:prstGeom>
                      <a:solidFill>
                        <a:srgbClr val="3B5A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4EFEABF6" id="Rectangle 1646" o:spid="_x0000_s1026" style="position:absolute;margin-left:-36pt;margin-top:-2.55pt;width:540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" fillcolor="#3b5a6f" stroked="f"/>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ACF9EBB" w14:textId="77777777" w:rsidR="004A5AAA" w:rsidRDefault="004A5AAA">
    <w:pPr>
      <w:pStyle w:val="Footer"/>
      <w:rPr>
        <w:rFonts w:ascii="Times New Roman" w:hAnsi="Times New Roman" w:cs="Times New Roman"/>
        <w:i/>
        <w:iCs w:val="0"/>
        <w:sz w:val="12"/>
      </w:rPr>
    </w:pP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BA3A" w14:textId="380360D5" w:rsidR="004A5AAA" w:rsidRDefault="004A5AAA">
    <w:pPr>
      <w:pStyle w:val="Footer"/>
      <w:rPr>
        <w:rStyle w:val="PageNumber"/>
      </w:rPr>
    </w:pPr>
    <w:r>
      <w:rPr>
        <w:noProof/>
      </w:rPr>
      <mc:AlternateContent>
        <mc:Choice Requires="wps">
          <w:drawing>
            <wp:anchor distT="0" distB="0" distL="114300" distR="114300" simplePos="0" relativeHeight="251658242" behindDoc="0" locked="0" layoutInCell="1" allowOverlap="1" wp14:anchorId="43830F06" wp14:editId="74A6A6B7">
              <wp:simplePos x="0" y="0"/>
              <wp:positionH relativeFrom="column">
                <wp:posOffset>-457200</wp:posOffset>
              </wp:positionH>
              <wp:positionV relativeFrom="paragraph">
                <wp:posOffset>-32385</wp:posOffset>
              </wp:positionV>
              <wp:extent cx="6858000" cy="8890"/>
              <wp:effectExtent l="0" t="0" r="0" b="0"/>
              <wp:wrapNone/>
              <wp:docPr id="1644" name="Rectangle 1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90"/>
                      </a:xfrm>
                      <a:prstGeom prst="rect">
                        <a:avLst/>
                      </a:prstGeom>
                      <a:solidFill>
                        <a:srgbClr val="3B5A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3961E4C3" id="Rectangle 1644" o:spid="_x0000_s1026" style="position:absolute;margin-left:-36pt;margin-top:-2.55pt;width:540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" fillcolor="#3b5a6f" stroked="f"/>
          </w:pict>
        </mc:Fallback>
      </mc:AlternateContent>
    </w:r>
    <w:r>
      <w:tab/>
    </w:r>
    <w:r>
      <w:rPr>
        <w:rStyle w:val="PageNumber"/>
      </w:rPr>
      <w:fldChar w:fldCharType="begin"/>
    </w:r>
    <w:r>
      <w:rPr>
        <w:rStyle w:val="PageNumber"/>
      </w:rPr>
      <w:instrText xml:space="preserve"> PAGE  \* roman </w:instrText>
    </w:r>
    <w:r>
      <w:rPr>
        <w:rStyle w:val="PageNumber"/>
      </w:rPr>
      <w:fldChar w:fldCharType="separate"/>
    </w:r>
    <w:r>
      <w:rPr>
        <w:rStyle w:val="PageNumber"/>
        <w:noProof/>
      </w:rPr>
      <w:t>i</w:t>
    </w:r>
    <w:r>
      <w:rPr>
        <w:rStyle w:val="PageNumber"/>
      </w:rPr>
      <w:fldChar w:fldCharType="end"/>
    </w:r>
  </w:p>
  <w:p w14:paraId="21BF090E" w14:textId="77777777" w:rsidR="004A5AAA" w:rsidRDefault="004A5AAA">
    <w:pPr>
      <w:pStyle w:val="Footer"/>
      <w:rPr>
        <w:rFonts w:ascii="Times New Roman" w:hAnsi="Times New Roman" w:cs="Times New Roman"/>
        <w:i/>
        <w:iCs w:val="0"/>
        <w:sz w:val="12"/>
      </w:rP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3711" w14:textId="77777777" w:rsidR="00601A9E" w:rsidRDefault="00601A9E" w:rsidP="004A5AAA">
      <w:pPr>
        <w:spacing w:after="0" w:line="240" w:lineRule="auto"/>
      </w:pPr>
      <w:r>
        <w:separator/>
      </w:r>
    </w:p>
  </w:footnote>
  <w:footnote w:type="continuationSeparator" w:id="0">
    <w:p w14:paraId="14F61402" w14:textId="77777777" w:rsidR="00601A9E" w:rsidRDefault="00601A9E" w:rsidP="004A5AAA">
      <w:pPr>
        <w:spacing w:after="0" w:line="240" w:lineRule="auto"/>
      </w:pPr>
      <w:r>
        <w:continuationSeparator/>
      </w:r>
    </w:p>
  </w:footnote>
  <w:footnote w:type="continuationNotice" w:id="1">
    <w:p w14:paraId="6EC98264" w14:textId="77777777" w:rsidR="00601A9E" w:rsidRDefault="00601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D1DD" w14:textId="5BFE5FE3" w:rsidR="004A5AAA" w:rsidRDefault="000D58E9">
    <w:pPr>
      <w:pStyle w:val="Header"/>
      <w:spacing w:before="160"/>
      <w:ind w:right="-547"/>
    </w:pPr>
    <w:r>
      <w:rPr>
        <w:noProof/>
      </w:rPr>
      <mc:AlternateContent>
        <mc:Choice Requires="wps">
          <w:drawing>
            <wp:anchor distT="0" distB="0" distL="114300" distR="114300" simplePos="0" relativeHeight="251658241" behindDoc="0" locked="0" layoutInCell="1" allowOverlap="1" wp14:anchorId="1F1DB724" wp14:editId="0BE02F53">
              <wp:simplePos x="0" y="0"/>
              <wp:positionH relativeFrom="margin">
                <wp:align>center</wp:align>
              </wp:positionH>
              <wp:positionV relativeFrom="paragraph">
                <wp:posOffset>351155</wp:posOffset>
              </wp:positionV>
              <wp:extent cx="6858000" cy="8890"/>
              <wp:effectExtent l="0" t="0" r="0" b="0"/>
              <wp:wrapNone/>
              <wp:docPr id="1647" name="Rectangle 1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90"/>
                      </a:xfrm>
                      <a:prstGeom prst="rect">
                        <a:avLst/>
                      </a:prstGeom>
                      <a:solidFill>
                        <a:srgbClr val="00008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7EBDD" id="Rectangle 1647" o:spid="_x0000_s1026" style="position:absolute;margin-left:0;margin-top:27.65pt;width:540pt;height:.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" fillcolor="navy" stroked="f" strokecolor="silver">
              <w10:wrap anchorx="margin"/>
            </v:rect>
          </w:pict>
        </mc:Fallback>
      </mc:AlternateContent>
    </w:r>
    <w:r w:rsidR="004A5AAA">
      <w:rPr>
        <w:rFonts w:cstheme="minorHAnsi"/>
        <w:b/>
        <w:bCs/>
        <w:noProof/>
        <w:sz w:val="28"/>
      </w:rPr>
      <w:drawing>
        <wp:anchor distT="0" distB="0" distL="114300" distR="114300" simplePos="0" relativeHeight="251658243" behindDoc="0" locked="0" layoutInCell="1" allowOverlap="1" wp14:anchorId="652DA7CA" wp14:editId="70E8051D">
          <wp:simplePos x="0" y="0"/>
          <wp:positionH relativeFrom="column">
            <wp:posOffset>5727700</wp:posOffset>
          </wp:positionH>
          <wp:positionV relativeFrom="paragraph">
            <wp:posOffset>-299720</wp:posOffset>
          </wp:positionV>
          <wp:extent cx="641350" cy="629378"/>
          <wp:effectExtent l="0" t="0" r="6350" b="0"/>
          <wp:wrapNone/>
          <wp:docPr id="1836" name="Picture 183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1350" cy="629378"/>
                  </a:xfrm>
                  <a:prstGeom prst="rect">
                    <a:avLst/>
                  </a:prstGeom>
                </pic:spPr>
              </pic:pic>
            </a:graphicData>
          </a:graphic>
          <wp14:sizeRelH relativeFrom="margin">
            <wp14:pctWidth>0</wp14:pctWidth>
          </wp14:sizeRelH>
          <wp14:sizeRelV relativeFrom="margin">
            <wp14:pctHeight>0</wp14:pctHeight>
          </wp14:sizeRelV>
        </wp:anchor>
      </w:drawing>
    </w:r>
    <w:r w:rsidR="004A5AA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29D6"/>
    <w:multiLevelType w:val="hybridMultilevel"/>
    <w:tmpl w:val="4156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F5C5A"/>
    <w:multiLevelType w:val="hybridMultilevel"/>
    <w:tmpl w:val="0BA0755A"/>
    <w:lvl w:ilvl="0" w:tplc="984AE190">
      <w:start w:val="1"/>
      <w:numFmt w:val="bullet"/>
      <w:pStyle w:val="BulletLevel1"/>
      <w:lvlText w:val=""/>
      <w:lvlJc w:val="left"/>
      <w:pPr>
        <w:tabs>
          <w:tab w:val="num" w:pos="360"/>
        </w:tabs>
        <w:ind w:left="360" w:hanging="360"/>
      </w:pPr>
      <w:rPr>
        <w:rFonts w:ascii="Wingdings" w:hAnsi="Wingdings" w:hint="default"/>
        <w:caps w:val="0"/>
        <w:strike w:val="0"/>
        <w:dstrike w:val="0"/>
        <w:vanish w:val="0"/>
        <w:color w:val="auto"/>
        <w:vertAlign w:val="baseline"/>
      </w:rPr>
    </w:lvl>
    <w:lvl w:ilvl="1" w:tplc="D9BEF80A" w:tentative="1">
      <w:start w:val="1"/>
      <w:numFmt w:val="bullet"/>
      <w:lvlText w:val="o"/>
      <w:lvlJc w:val="left"/>
      <w:pPr>
        <w:tabs>
          <w:tab w:val="num" w:pos="1440"/>
        </w:tabs>
        <w:ind w:left="1440" w:hanging="360"/>
      </w:pPr>
      <w:rPr>
        <w:rFonts w:ascii="Courier New" w:hAnsi="Courier New" w:hint="default"/>
      </w:rPr>
    </w:lvl>
    <w:lvl w:ilvl="2" w:tplc="5172F678" w:tentative="1">
      <w:start w:val="1"/>
      <w:numFmt w:val="bullet"/>
      <w:lvlText w:val=""/>
      <w:lvlJc w:val="left"/>
      <w:pPr>
        <w:tabs>
          <w:tab w:val="num" w:pos="2160"/>
        </w:tabs>
        <w:ind w:left="2160" w:hanging="360"/>
      </w:pPr>
      <w:rPr>
        <w:rFonts w:ascii="Wingdings" w:hAnsi="Wingdings" w:hint="default"/>
      </w:rPr>
    </w:lvl>
    <w:lvl w:ilvl="3" w:tplc="228E1DFC" w:tentative="1">
      <w:start w:val="1"/>
      <w:numFmt w:val="bullet"/>
      <w:lvlText w:val=""/>
      <w:lvlJc w:val="left"/>
      <w:pPr>
        <w:tabs>
          <w:tab w:val="num" w:pos="2880"/>
        </w:tabs>
        <w:ind w:left="2880" w:hanging="360"/>
      </w:pPr>
      <w:rPr>
        <w:rFonts w:ascii="Symbol" w:hAnsi="Symbol" w:hint="default"/>
      </w:rPr>
    </w:lvl>
    <w:lvl w:ilvl="4" w:tplc="8DE2B516" w:tentative="1">
      <w:start w:val="1"/>
      <w:numFmt w:val="bullet"/>
      <w:lvlText w:val="o"/>
      <w:lvlJc w:val="left"/>
      <w:pPr>
        <w:tabs>
          <w:tab w:val="num" w:pos="3600"/>
        </w:tabs>
        <w:ind w:left="3600" w:hanging="360"/>
      </w:pPr>
      <w:rPr>
        <w:rFonts w:ascii="Courier New" w:hAnsi="Courier New" w:hint="default"/>
      </w:rPr>
    </w:lvl>
    <w:lvl w:ilvl="5" w:tplc="B000678E" w:tentative="1">
      <w:start w:val="1"/>
      <w:numFmt w:val="bullet"/>
      <w:lvlText w:val=""/>
      <w:lvlJc w:val="left"/>
      <w:pPr>
        <w:tabs>
          <w:tab w:val="num" w:pos="4320"/>
        </w:tabs>
        <w:ind w:left="4320" w:hanging="360"/>
      </w:pPr>
      <w:rPr>
        <w:rFonts w:ascii="Wingdings" w:hAnsi="Wingdings" w:hint="default"/>
      </w:rPr>
    </w:lvl>
    <w:lvl w:ilvl="6" w:tplc="19D8B2A4" w:tentative="1">
      <w:start w:val="1"/>
      <w:numFmt w:val="bullet"/>
      <w:lvlText w:val=""/>
      <w:lvlJc w:val="left"/>
      <w:pPr>
        <w:tabs>
          <w:tab w:val="num" w:pos="5040"/>
        </w:tabs>
        <w:ind w:left="5040" w:hanging="360"/>
      </w:pPr>
      <w:rPr>
        <w:rFonts w:ascii="Symbol" w:hAnsi="Symbol" w:hint="default"/>
      </w:rPr>
    </w:lvl>
    <w:lvl w:ilvl="7" w:tplc="C5DAEFA0" w:tentative="1">
      <w:start w:val="1"/>
      <w:numFmt w:val="bullet"/>
      <w:lvlText w:val="o"/>
      <w:lvlJc w:val="left"/>
      <w:pPr>
        <w:tabs>
          <w:tab w:val="num" w:pos="5760"/>
        </w:tabs>
        <w:ind w:left="5760" w:hanging="360"/>
      </w:pPr>
      <w:rPr>
        <w:rFonts w:ascii="Courier New" w:hAnsi="Courier New" w:hint="default"/>
      </w:rPr>
    </w:lvl>
    <w:lvl w:ilvl="8" w:tplc="5B6EF7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883531"/>
    <w:multiLevelType w:val="multilevel"/>
    <w:tmpl w:val="5B7030A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93A32AB"/>
    <w:multiLevelType w:val="hybridMultilevel"/>
    <w:tmpl w:val="231C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000891">
    <w:abstractNumId w:val="1"/>
  </w:num>
  <w:num w:numId="2" w16cid:durableId="139201140">
    <w:abstractNumId w:val="2"/>
  </w:num>
  <w:num w:numId="3" w16cid:durableId="260768657">
    <w:abstractNumId w:val="2"/>
  </w:num>
  <w:num w:numId="4" w16cid:durableId="380061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9326531">
    <w:abstractNumId w:val="2"/>
  </w:num>
  <w:num w:numId="6" w16cid:durableId="169226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1066190">
    <w:abstractNumId w:val="2"/>
  </w:num>
  <w:num w:numId="8" w16cid:durableId="1619874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343121">
    <w:abstractNumId w:val="2"/>
  </w:num>
  <w:num w:numId="10" w16cid:durableId="475755926">
    <w:abstractNumId w:val="2"/>
  </w:num>
  <w:num w:numId="11" w16cid:durableId="1918980893">
    <w:abstractNumId w:val="2"/>
  </w:num>
  <w:num w:numId="12" w16cid:durableId="1580941014">
    <w:abstractNumId w:val="2"/>
  </w:num>
  <w:num w:numId="13" w16cid:durableId="1801877789">
    <w:abstractNumId w:val="2"/>
  </w:num>
  <w:num w:numId="14" w16cid:durableId="589704430">
    <w:abstractNumId w:val="2"/>
  </w:num>
  <w:num w:numId="15" w16cid:durableId="1896424773">
    <w:abstractNumId w:val="2"/>
  </w:num>
  <w:num w:numId="16" w16cid:durableId="1343971024">
    <w:abstractNumId w:val="2"/>
  </w:num>
  <w:num w:numId="17" w16cid:durableId="709571223">
    <w:abstractNumId w:val="2"/>
  </w:num>
  <w:num w:numId="18" w16cid:durableId="1312446597">
    <w:abstractNumId w:val="2"/>
  </w:num>
  <w:num w:numId="19" w16cid:durableId="2091534157">
    <w:abstractNumId w:val="2"/>
  </w:num>
  <w:num w:numId="20" w16cid:durableId="718093913">
    <w:abstractNumId w:val="0"/>
  </w:num>
  <w:num w:numId="21" w16cid:durableId="604967422">
    <w:abstractNumId w:val="3"/>
  </w:num>
  <w:num w:numId="22" w16cid:durableId="2067946938">
    <w:abstractNumId w:val="2"/>
  </w:num>
  <w:num w:numId="23" w16cid:durableId="7954910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0944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D1"/>
    <w:rsid w:val="00017DCD"/>
    <w:rsid w:val="00035B04"/>
    <w:rsid w:val="000410FF"/>
    <w:rsid w:val="0005066C"/>
    <w:rsid w:val="000550B3"/>
    <w:rsid w:val="000A2589"/>
    <w:rsid w:val="000B11C7"/>
    <w:rsid w:val="000D1C91"/>
    <w:rsid w:val="000D20CE"/>
    <w:rsid w:val="000D58E9"/>
    <w:rsid w:val="00115C43"/>
    <w:rsid w:val="00125AC8"/>
    <w:rsid w:val="001365FB"/>
    <w:rsid w:val="0017261B"/>
    <w:rsid w:val="001911BE"/>
    <w:rsid w:val="00193115"/>
    <w:rsid w:val="001B7480"/>
    <w:rsid w:val="001C6565"/>
    <w:rsid w:val="001C709E"/>
    <w:rsid w:val="001D07F4"/>
    <w:rsid w:val="0020032D"/>
    <w:rsid w:val="002038D7"/>
    <w:rsid w:val="00213294"/>
    <w:rsid w:val="00215527"/>
    <w:rsid w:val="00215956"/>
    <w:rsid w:val="00216E78"/>
    <w:rsid w:val="00244649"/>
    <w:rsid w:val="00271A7C"/>
    <w:rsid w:val="00277347"/>
    <w:rsid w:val="00296B78"/>
    <w:rsid w:val="002A0B1A"/>
    <w:rsid w:val="002A73D8"/>
    <w:rsid w:val="002B7C58"/>
    <w:rsid w:val="002D5B31"/>
    <w:rsid w:val="002E7A7F"/>
    <w:rsid w:val="00322CBA"/>
    <w:rsid w:val="003302EA"/>
    <w:rsid w:val="00370308"/>
    <w:rsid w:val="00372DAB"/>
    <w:rsid w:val="00396BA8"/>
    <w:rsid w:val="003A262C"/>
    <w:rsid w:val="003A4EF4"/>
    <w:rsid w:val="003A6E78"/>
    <w:rsid w:val="003B7F1C"/>
    <w:rsid w:val="003D459B"/>
    <w:rsid w:val="003E193D"/>
    <w:rsid w:val="004017C6"/>
    <w:rsid w:val="00402620"/>
    <w:rsid w:val="00410CC8"/>
    <w:rsid w:val="00411572"/>
    <w:rsid w:val="00460D43"/>
    <w:rsid w:val="00480B63"/>
    <w:rsid w:val="004A5AAA"/>
    <w:rsid w:val="004B150A"/>
    <w:rsid w:val="004D209E"/>
    <w:rsid w:val="004D33C1"/>
    <w:rsid w:val="005026D0"/>
    <w:rsid w:val="00525618"/>
    <w:rsid w:val="00525D7C"/>
    <w:rsid w:val="00543C1B"/>
    <w:rsid w:val="005471E5"/>
    <w:rsid w:val="00551916"/>
    <w:rsid w:val="00562643"/>
    <w:rsid w:val="005711D6"/>
    <w:rsid w:val="005766C2"/>
    <w:rsid w:val="00583BBD"/>
    <w:rsid w:val="00583E97"/>
    <w:rsid w:val="00591029"/>
    <w:rsid w:val="005C7E2F"/>
    <w:rsid w:val="005E79D1"/>
    <w:rsid w:val="00601A9E"/>
    <w:rsid w:val="00626A36"/>
    <w:rsid w:val="00633246"/>
    <w:rsid w:val="006347E8"/>
    <w:rsid w:val="00635171"/>
    <w:rsid w:val="00635F54"/>
    <w:rsid w:val="006464F3"/>
    <w:rsid w:val="006508C8"/>
    <w:rsid w:val="00674349"/>
    <w:rsid w:val="006A0BA4"/>
    <w:rsid w:val="006A4481"/>
    <w:rsid w:val="006A4981"/>
    <w:rsid w:val="006A5570"/>
    <w:rsid w:val="006C6A08"/>
    <w:rsid w:val="0070533A"/>
    <w:rsid w:val="00723853"/>
    <w:rsid w:val="007365C1"/>
    <w:rsid w:val="00747AEE"/>
    <w:rsid w:val="00770516"/>
    <w:rsid w:val="007706D0"/>
    <w:rsid w:val="007722CF"/>
    <w:rsid w:val="00774326"/>
    <w:rsid w:val="007A431F"/>
    <w:rsid w:val="007A7BBB"/>
    <w:rsid w:val="007B2DCC"/>
    <w:rsid w:val="007B2F86"/>
    <w:rsid w:val="007E0B62"/>
    <w:rsid w:val="007E379A"/>
    <w:rsid w:val="008464FC"/>
    <w:rsid w:val="00855B06"/>
    <w:rsid w:val="00875964"/>
    <w:rsid w:val="00885840"/>
    <w:rsid w:val="008914E6"/>
    <w:rsid w:val="008B043E"/>
    <w:rsid w:val="008B4937"/>
    <w:rsid w:val="008B78CE"/>
    <w:rsid w:val="008C2E46"/>
    <w:rsid w:val="008C5123"/>
    <w:rsid w:val="008D24CD"/>
    <w:rsid w:val="008E5ED5"/>
    <w:rsid w:val="00905ABC"/>
    <w:rsid w:val="00933AA6"/>
    <w:rsid w:val="00940FD8"/>
    <w:rsid w:val="00954ACD"/>
    <w:rsid w:val="00954CA0"/>
    <w:rsid w:val="00995FE7"/>
    <w:rsid w:val="00996EB2"/>
    <w:rsid w:val="009A1FC5"/>
    <w:rsid w:val="009A5A5F"/>
    <w:rsid w:val="009B1F6A"/>
    <w:rsid w:val="009B5BDA"/>
    <w:rsid w:val="009B6A9B"/>
    <w:rsid w:val="009D470C"/>
    <w:rsid w:val="009D5E40"/>
    <w:rsid w:val="009D5E61"/>
    <w:rsid w:val="009F1D68"/>
    <w:rsid w:val="00A5304D"/>
    <w:rsid w:val="00A54D1D"/>
    <w:rsid w:val="00A5591E"/>
    <w:rsid w:val="00A66029"/>
    <w:rsid w:val="00A7327C"/>
    <w:rsid w:val="00A777F1"/>
    <w:rsid w:val="00A77BED"/>
    <w:rsid w:val="00A92B5A"/>
    <w:rsid w:val="00AB4B77"/>
    <w:rsid w:val="00AC00C7"/>
    <w:rsid w:val="00AC7D4A"/>
    <w:rsid w:val="00AD4487"/>
    <w:rsid w:val="00AD488D"/>
    <w:rsid w:val="00AF3B02"/>
    <w:rsid w:val="00B143CA"/>
    <w:rsid w:val="00B36DBF"/>
    <w:rsid w:val="00B46260"/>
    <w:rsid w:val="00B64AB5"/>
    <w:rsid w:val="00B8512D"/>
    <w:rsid w:val="00B8702D"/>
    <w:rsid w:val="00BA4365"/>
    <w:rsid w:val="00BD4848"/>
    <w:rsid w:val="00BD59D7"/>
    <w:rsid w:val="00BE5304"/>
    <w:rsid w:val="00BF1FDF"/>
    <w:rsid w:val="00BF57BD"/>
    <w:rsid w:val="00BF75C3"/>
    <w:rsid w:val="00C0131A"/>
    <w:rsid w:val="00C136AF"/>
    <w:rsid w:val="00C21D8E"/>
    <w:rsid w:val="00C4093E"/>
    <w:rsid w:val="00C4796B"/>
    <w:rsid w:val="00C60F81"/>
    <w:rsid w:val="00C66D66"/>
    <w:rsid w:val="00CA4146"/>
    <w:rsid w:val="00CB5E57"/>
    <w:rsid w:val="00CC1696"/>
    <w:rsid w:val="00CF4554"/>
    <w:rsid w:val="00D23375"/>
    <w:rsid w:val="00D257AE"/>
    <w:rsid w:val="00D32E3E"/>
    <w:rsid w:val="00D45164"/>
    <w:rsid w:val="00D86982"/>
    <w:rsid w:val="00DA1BBF"/>
    <w:rsid w:val="00DA4CAC"/>
    <w:rsid w:val="00DB13BD"/>
    <w:rsid w:val="00DC3BC8"/>
    <w:rsid w:val="00DC667E"/>
    <w:rsid w:val="00DD76A3"/>
    <w:rsid w:val="00DE6337"/>
    <w:rsid w:val="00DF1D2D"/>
    <w:rsid w:val="00DF77ED"/>
    <w:rsid w:val="00E0346F"/>
    <w:rsid w:val="00E12D00"/>
    <w:rsid w:val="00E13472"/>
    <w:rsid w:val="00E62104"/>
    <w:rsid w:val="00E72441"/>
    <w:rsid w:val="00EB12E2"/>
    <w:rsid w:val="00ED7283"/>
    <w:rsid w:val="00EF1324"/>
    <w:rsid w:val="00F13DED"/>
    <w:rsid w:val="00F20891"/>
    <w:rsid w:val="00F41C36"/>
    <w:rsid w:val="00F43D31"/>
    <w:rsid w:val="00F63F3B"/>
    <w:rsid w:val="00F807A1"/>
    <w:rsid w:val="00F90899"/>
    <w:rsid w:val="00F97775"/>
    <w:rsid w:val="00FA1FC1"/>
    <w:rsid w:val="00FB6710"/>
    <w:rsid w:val="00FC239F"/>
    <w:rsid w:val="00FC3ED6"/>
    <w:rsid w:val="00FD55A2"/>
    <w:rsid w:val="058DAC69"/>
    <w:rsid w:val="22CE08C0"/>
    <w:rsid w:val="25FD5E2C"/>
    <w:rsid w:val="2763258B"/>
    <w:rsid w:val="3EE263F4"/>
    <w:rsid w:val="41650BB8"/>
    <w:rsid w:val="463ED5CF"/>
    <w:rsid w:val="474CE9AA"/>
    <w:rsid w:val="4985B92A"/>
    <w:rsid w:val="4F694668"/>
    <w:rsid w:val="5994A065"/>
    <w:rsid w:val="7091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A8B18"/>
  <w15:chartTrackingRefBased/>
  <w15:docId w15:val="{52CEC72A-5F48-4CB9-9DCF-EE7DBEF3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A5AAA"/>
    <w:pPr>
      <w:keepNext/>
      <w:numPr>
        <w:numId w:val="2"/>
      </w:numPr>
      <w:tabs>
        <w:tab w:val="left" w:pos="540"/>
      </w:tabs>
      <w:spacing w:before="240" w:after="60" w:line="240" w:lineRule="auto"/>
      <w:outlineLvl w:val="0"/>
    </w:pPr>
    <w:rPr>
      <w:rFonts w:ascii="Times New Roman" w:eastAsia="Times New Roman" w:hAnsi="Times New Roman" w:cs="Times New Roman"/>
      <w:b/>
      <w:caps/>
      <w:kern w:val="28"/>
      <w:sz w:val="28"/>
      <w:szCs w:val="20"/>
      <w:lang w:val="x-none" w:eastAsia="x-none"/>
    </w:rPr>
  </w:style>
  <w:style w:type="paragraph" w:styleId="Heading2">
    <w:name w:val="heading 2"/>
    <w:basedOn w:val="Normal"/>
    <w:next w:val="Normal"/>
    <w:link w:val="Heading2Char"/>
    <w:qFormat/>
    <w:rsid w:val="004A5AAA"/>
    <w:pPr>
      <w:keepNext/>
      <w:numPr>
        <w:ilvl w:val="1"/>
        <w:numId w:val="2"/>
      </w:numPr>
      <w:tabs>
        <w:tab w:val="left" w:pos="1080"/>
      </w:tabs>
      <w:spacing w:before="240" w:after="60" w:line="240" w:lineRule="auto"/>
      <w:jc w:val="both"/>
      <w:outlineLvl w:val="1"/>
    </w:pPr>
    <w:rPr>
      <w:rFonts w:eastAsia="Times New Roman" w:cstheme="minorHAnsi"/>
      <w:b/>
      <w:sz w:val="24"/>
      <w:szCs w:val="20"/>
      <w:lang w:eastAsia="x-none"/>
    </w:rPr>
  </w:style>
  <w:style w:type="paragraph" w:styleId="Heading3">
    <w:name w:val="heading 3"/>
    <w:basedOn w:val="Normal"/>
    <w:next w:val="Normal"/>
    <w:link w:val="Heading3Char"/>
    <w:qFormat/>
    <w:rsid w:val="004A5AAA"/>
    <w:pPr>
      <w:keepNext/>
      <w:numPr>
        <w:ilvl w:val="2"/>
        <w:numId w:val="2"/>
      </w:numPr>
      <w:tabs>
        <w:tab w:val="left" w:pos="1800"/>
      </w:tabs>
      <w:spacing w:before="120" w:after="60" w:line="240" w:lineRule="auto"/>
      <w:outlineLvl w:val="2"/>
    </w:pPr>
    <w:rPr>
      <w:rFonts w:ascii="Times New Roman" w:eastAsia="Times New Roman" w:hAnsi="Times New Roman" w:cs="Times New Roman"/>
      <w:b/>
      <w:sz w:val="24"/>
      <w:szCs w:val="20"/>
      <w:lang w:val="x-none" w:eastAsia="x-none"/>
    </w:rPr>
  </w:style>
  <w:style w:type="paragraph" w:styleId="Heading4">
    <w:name w:val="heading 4"/>
    <w:basedOn w:val="Normal"/>
    <w:next w:val="Normal"/>
    <w:link w:val="Heading4Char"/>
    <w:qFormat/>
    <w:rsid w:val="004A5AAA"/>
    <w:pPr>
      <w:keepNext/>
      <w:numPr>
        <w:ilvl w:val="3"/>
        <w:numId w:val="2"/>
      </w:numPr>
      <w:tabs>
        <w:tab w:val="left" w:pos="3240"/>
      </w:tabs>
      <w:spacing w:after="120" w:line="240" w:lineRule="auto"/>
      <w:outlineLvl w:val="3"/>
    </w:pPr>
    <w:rPr>
      <w:rFonts w:ascii="Times New Roman" w:eastAsia="Times New Roman" w:hAnsi="Times New Roman" w:cs="Times New Roman"/>
      <w:b/>
      <w:bCs/>
      <w:iCs/>
      <w:sz w:val="24"/>
      <w:szCs w:val="20"/>
      <w:lang w:val="x-none" w:eastAsia="x-none"/>
    </w:rPr>
  </w:style>
  <w:style w:type="paragraph" w:styleId="Heading5">
    <w:name w:val="heading 5"/>
    <w:basedOn w:val="Normal"/>
    <w:next w:val="Normal"/>
    <w:link w:val="Heading5Char"/>
    <w:qFormat/>
    <w:rsid w:val="004A5AAA"/>
    <w:pPr>
      <w:numPr>
        <w:ilvl w:val="4"/>
        <w:numId w:val="2"/>
      </w:numPr>
      <w:spacing w:after="60" w:line="240" w:lineRule="auto"/>
      <w:outlineLvl w:val="4"/>
    </w:pPr>
    <w:rPr>
      <w:rFonts w:ascii="Times New Roman" w:eastAsia="Times New Roman" w:hAnsi="Times New Roman" w:cs="Times New Roman"/>
      <w:i/>
      <w:iCs/>
      <w:sz w:val="24"/>
      <w:szCs w:val="26"/>
    </w:rPr>
  </w:style>
  <w:style w:type="paragraph" w:styleId="Heading6">
    <w:name w:val="heading 6"/>
    <w:basedOn w:val="Normal"/>
    <w:next w:val="Normal"/>
    <w:link w:val="Heading6Char"/>
    <w:uiPriority w:val="9"/>
    <w:qFormat/>
    <w:rsid w:val="004A5AAA"/>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4A5AAA"/>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4A5AAA"/>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4A5AAA"/>
    <w:pPr>
      <w:numPr>
        <w:ilvl w:val="8"/>
        <w:numId w:val="2"/>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5AAA"/>
    <w:rPr>
      <w:rFonts w:ascii="Times New Roman" w:eastAsia="Times New Roman" w:hAnsi="Times New Roman" w:cs="Times New Roman"/>
      <w:b/>
      <w:caps/>
      <w:kern w:val="28"/>
      <w:sz w:val="28"/>
      <w:szCs w:val="20"/>
      <w:lang w:val="x-none" w:eastAsia="x-none"/>
    </w:rPr>
  </w:style>
  <w:style w:type="character" w:customStyle="1" w:styleId="Heading2Char">
    <w:name w:val="Heading 2 Char"/>
    <w:basedOn w:val="DefaultParagraphFont"/>
    <w:link w:val="Heading2"/>
    <w:rsid w:val="004A5AAA"/>
    <w:rPr>
      <w:rFonts w:eastAsia="Times New Roman" w:cstheme="minorHAnsi"/>
      <w:b/>
      <w:sz w:val="24"/>
      <w:szCs w:val="20"/>
      <w:lang w:eastAsia="x-none"/>
    </w:rPr>
  </w:style>
  <w:style w:type="character" w:customStyle="1" w:styleId="Heading3Char">
    <w:name w:val="Heading 3 Char"/>
    <w:basedOn w:val="DefaultParagraphFont"/>
    <w:link w:val="Heading3"/>
    <w:rsid w:val="004A5AAA"/>
    <w:rPr>
      <w:rFonts w:ascii="Times New Roman" w:eastAsia="Times New Roman" w:hAnsi="Times New Roman" w:cs="Times New Roman"/>
      <w:b/>
      <w:sz w:val="24"/>
      <w:szCs w:val="20"/>
      <w:lang w:val="x-none" w:eastAsia="x-none"/>
    </w:rPr>
  </w:style>
  <w:style w:type="character" w:customStyle="1" w:styleId="Heading4Char">
    <w:name w:val="Heading 4 Char"/>
    <w:basedOn w:val="DefaultParagraphFont"/>
    <w:link w:val="Heading4"/>
    <w:rsid w:val="004A5AAA"/>
    <w:rPr>
      <w:rFonts w:ascii="Times New Roman" w:eastAsia="Times New Roman" w:hAnsi="Times New Roman" w:cs="Times New Roman"/>
      <w:b/>
      <w:bCs/>
      <w:iCs/>
      <w:sz w:val="24"/>
      <w:szCs w:val="20"/>
      <w:lang w:val="x-none" w:eastAsia="x-none"/>
    </w:rPr>
  </w:style>
  <w:style w:type="character" w:customStyle="1" w:styleId="Heading5Char">
    <w:name w:val="Heading 5 Char"/>
    <w:basedOn w:val="DefaultParagraphFont"/>
    <w:link w:val="Heading5"/>
    <w:rsid w:val="004A5AAA"/>
    <w:rPr>
      <w:rFonts w:ascii="Times New Roman" w:eastAsia="Times New Roman" w:hAnsi="Times New Roman" w:cs="Times New Roman"/>
      <w:i/>
      <w:iCs/>
      <w:sz w:val="24"/>
      <w:szCs w:val="26"/>
    </w:rPr>
  </w:style>
  <w:style w:type="character" w:customStyle="1" w:styleId="Heading6Char">
    <w:name w:val="Heading 6 Char"/>
    <w:basedOn w:val="DefaultParagraphFont"/>
    <w:link w:val="Heading6"/>
    <w:uiPriority w:val="9"/>
    <w:rsid w:val="004A5AAA"/>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4A5AA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A5AA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A5AAA"/>
    <w:rPr>
      <w:rFonts w:ascii="Cambria" w:eastAsia="Times New Roman" w:hAnsi="Cambria" w:cs="Times New Roman"/>
    </w:rPr>
  </w:style>
  <w:style w:type="paragraph" w:styleId="Header">
    <w:name w:val="header"/>
    <w:basedOn w:val="Normal"/>
    <w:link w:val="HeaderChar"/>
    <w:semiHidden/>
    <w:rsid w:val="004A5AAA"/>
    <w:pPr>
      <w:spacing w:before="120" w:after="0" w:line="240" w:lineRule="auto"/>
      <w:ind w:right="-540"/>
      <w:jc w:val="right"/>
    </w:pPr>
    <w:rPr>
      <w:rFonts w:ascii="Arial" w:eastAsia="Times New Roman" w:hAnsi="Arial" w:cs="Arial"/>
      <w:iCs/>
      <w:sz w:val="18"/>
      <w:szCs w:val="20"/>
    </w:rPr>
  </w:style>
  <w:style w:type="character" w:customStyle="1" w:styleId="HeaderChar">
    <w:name w:val="Header Char"/>
    <w:basedOn w:val="DefaultParagraphFont"/>
    <w:link w:val="Header"/>
    <w:semiHidden/>
    <w:rsid w:val="004A5AAA"/>
    <w:rPr>
      <w:rFonts w:ascii="Arial" w:eastAsia="Times New Roman" w:hAnsi="Arial" w:cs="Arial"/>
      <w:iCs/>
      <w:sz w:val="18"/>
      <w:szCs w:val="20"/>
    </w:rPr>
  </w:style>
  <w:style w:type="paragraph" w:styleId="Footer">
    <w:name w:val="footer"/>
    <w:basedOn w:val="Normal"/>
    <w:link w:val="FooterChar"/>
    <w:uiPriority w:val="99"/>
    <w:rsid w:val="004A5AAA"/>
    <w:pPr>
      <w:tabs>
        <w:tab w:val="center" w:pos="4680"/>
      </w:tabs>
      <w:spacing w:after="0" w:line="240" w:lineRule="auto"/>
      <w:ind w:left="-540" w:right="-43"/>
    </w:pPr>
    <w:rPr>
      <w:rFonts w:ascii="Arial" w:eastAsia="Times New Roman" w:hAnsi="Arial" w:cs="Arial"/>
      <w:bCs/>
      <w:iCs/>
      <w:sz w:val="18"/>
      <w:szCs w:val="20"/>
    </w:rPr>
  </w:style>
  <w:style w:type="character" w:customStyle="1" w:styleId="FooterChar">
    <w:name w:val="Footer Char"/>
    <w:basedOn w:val="DefaultParagraphFont"/>
    <w:link w:val="Footer"/>
    <w:uiPriority w:val="99"/>
    <w:rsid w:val="004A5AAA"/>
    <w:rPr>
      <w:rFonts w:ascii="Arial" w:eastAsia="Times New Roman" w:hAnsi="Arial" w:cs="Arial"/>
      <w:bCs/>
      <w:iCs/>
      <w:sz w:val="18"/>
      <w:szCs w:val="20"/>
    </w:rPr>
  </w:style>
  <w:style w:type="character" w:styleId="PageNumber">
    <w:name w:val="page number"/>
    <w:basedOn w:val="DefaultParagraphFont"/>
    <w:semiHidden/>
    <w:rsid w:val="004A5AAA"/>
  </w:style>
  <w:style w:type="paragraph" w:styleId="BodyText">
    <w:name w:val="Body Text"/>
    <w:basedOn w:val="Normal"/>
    <w:link w:val="BodyTextChar"/>
    <w:qFormat/>
    <w:rsid w:val="004A5AAA"/>
    <w:pPr>
      <w:spacing w:after="120" w:line="240" w:lineRule="auto"/>
    </w:pPr>
    <w:rPr>
      <w:rFonts w:eastAsia="GulimChe" w:cstheme="minorHAnsi"/>
      <w:sz w:val="24"/>
      <w:szCs w:val="20"/>
      <w:lang w:eastAsia="x-none"/>
    </w:rPr>
  </w:style>
  <w:style w:type="character" w:customStyle="1" w:styleId="BodyTextChar">
    <w:name w:val="Body Text Char"/>
    <w:basedOn w:val="DefaultParagraphFont"/>
    <w:link w:val="BodyText"/>
    <w:rsid w:val="004A5AAA"/>
    <w:rPr>
      <w:rFonts w:eastAsia="GulimChe" w:cstheme="minorHAnsi"/>
      <w:sz w:val="24"/>
      <w:szCs w:val="20"/>
      <w:lang w:eastAsia="x-none"/>
    </w:rPr>
  </w:style>
  <w:style w:type="paragraph" w:customStyle="1" w:styleId="BulletLevel1">
    <w:name w:val="Bullet Level 1"/>
    <w:basedOn w:val="Normal"/>
    <w:next w:val="Normal"/>
    <w:rsid w:val="004A5AAA"/>
    <w:pPr>
      <w:numPr>
        <w:numId w:val="1"/>
      </w:numPr>
      <w:spacing w:after="40" w:line="240" w:lineRule="auto"/>
    </w:pPr>
    <w:rPr>
      <w:rFonts w:ascii="Times New Roman" w:eastAsia="Times New Roman" w:hAnsi="Times New Roman" w:cs="Times New Roman"/>
      <w:sz w:val="24"/>
      <w:szCs w:val="20"/>
    </w:rPr>
  </w:style>
  <w:style w:type="paragraph" w:styleId="TOC1">
    <w:name w:val="toc 1"/>
    <w:basedOn w:val="Heading1"/>
    <w:next w:val="Normal"/>
    <w:uiPriority w:val="39"/>
    <w:qFormat/>
    <w:rsid w:val="004A5AAA"/>
    <w:pPr>
      <w:keepNext w:val="0"/>
      <w:numPr>
        <w:numId w:val="0"/>
      </w:numPr>
      <w:tabs>
        <w:tab w:val="clear" w:pos="540"/>
      </w:tabs>
      <w:spacing w:before="120" w:after="0"/>
      <w:outlineLvl w:val="9"/>
    </w:pPr>
    <w:rPr>
      <w:rFonts w:asciiTheme="minorHAnsi" w:hAnsiTheme="minorHAnsi" w:cstheme="minorHAnsi"/>
      <w:bCs/>
      <w:i/>
      <w:iCs/>
      <w:caps w:val="0"/>
      <w:kern w:val="0"/>
      <w:sz w:val="24"/>
      <w:szCs w:val="24"/>
      <w:lang w:val="en-US" w:eastAsia="en-US"/>
    </w:rPr>
  </w:style>
  <w:style w:type="paragraph" w:styleId="TOC2">
    <w:name w:val="toc 2"/>
    <w:basedOn w:val="Heading2"/>
    <w:next w:val="Normal"/>
    <w:uiPriority w:val="39"/>
    <w:qFormat/>
    <w:rsid w:val="004A5AAA"/>
    <w:pPr>
      <w:keepNext w:val="0"/>
      <w:numPr>
        <w:ilvl w:val="0"/>
        <w:numId w:val="0"/>
      </w:numPr>
      <w:spacing w:before="120" w:after="0"/>
      <w:ind w:left="200"/>
      <w:outlineLvl w:val="9"/>
    </w:pPr>
    <w:rPr>
      <w:bCs/>
      <w:sz w:val="22"/>
      <w:szCs w:val="22"/>
      <w:lang w:eastAsia="en-US"/>
    </w:rPr>
  </w:style>
  <w:style w:type="paragraph" w:styleId="TOC3">
    <w:name w:val="toc 3"/>
    <w:basedOn w:val="Heading3"/>
    <w:next w:val="Normal"/>
    <w:uiPriority w:val="39"/>
    <w:qFormat/>
    <w:rsid w:val="004A5AAA"/>
    <w:pPr>
      <w:keepNext w:val="0"/>
      <w:numPr>
        <w:ilvl w:val="0"/>
        <w:numId w:val="0"/>
      </w:numPr>
      <w:spacing w:before="0" w:after="0"/>
      <w:ind w:left="400"/>
      <w:outlineLvl w:val="9"/>
    </w:pPr>
    <w:rPr>
      <w:rFonts w:asciiTheme="minorHAnsi" w:hAnsiTheme="minorHAnsi" w:cstheme="minorHAnsi"/>
      <w:b w:val="0"/>
      <w:sz w:val="20"/>
      <w:lang w:val="en-US" w:eastAsia="en-US"/>
    </w:rPr>
  </w:style>
  <w:style w:type="character" w:styleId="Hyperlink">
    <w:name w:val="Hyperlink"/>
    <w:uiPriority w:val="99"/>
    <w:rsid w:val="004A5AAA"/>
    <w:rPr>
      <w:color w:val="0000FF"/>
      <w:u w:val="single"/>
    </w:rPr>
  </w:style>
  <w:style w:type="paragraph" w:styleId="TOCHeading">
    <w:name w:val="TOC Heading"/>
    <w:basedOn w:val="Heading1"/>
    <w:next w:val="Normal"/>
    <w:uiPriority w:val="39"/>
    <w:unhideWhenUsed/>
    <w:qFormat/>
    <w:rsid w:val="004A5AAA"/>
    <w:pPr>
      <w:keepLines/>
      <w:numPr>
        <w:numId w:val="0"/>
      </w:numPr>
      <w:spacing w:before="480" w:after="0" w:line="276" w:lineRule="auto"/>
      <w:outlineLvl w:val="9"/>
    </w:pPr>
    <w:rPr>
      <w:rFonts w:ascii="Cambria" w:eastAsia="MS Gothic" w:hAnsi="Cambria"/>
      <w:bCs/>
      <w:caps w:val="0"/>
      <w:color w:val="365F91"/>
      <w:kern w:val="0"/>
      <w:szCs w:val="28"/>
      <w:lang w:val="en-US" w:eastAsia="ja-JP"/>
    </w:rPr>
  </w:style>
  <w:style w:type="paragraph" w:styleId="ListParagraph">
    <w:name w:val="List Paragraph"/>
    <w:basedOn w:val="Normal"/>
    <w:uiPriority w:val="34"/>
    <w:qFormat/>
    <w:rsid w:val="00A5591E"/>
    <w:pPr>
      <w:ind w:left="720"/>
      <w:contextualSpacing/>
    </w:pPr>
  </w:style>
  <w:style w:type="character" w:styleId="FollowedHyperlink">
    <w:name w:val="FollowedHyperlink"/>
    <w:basedOn w:val="DefaultParagraphFont"/>
    <w:uiPriority w:val="99"/>
    <w:semiHidden/>
    <w:unhideWhenUsed/>
    <w:rsid w:val="006A4981"/>
    <w:rPr>
      <w:color w:val="954F72" w:themeColor="followedHyperlink"/>
      <w:u w:val="single"/>
    </w:rPr>
  </w:style>
  <w:style w:type="character" w:styleId="UnresolvedMention">
    <w:name w:val="Unresolved Mention"/>
    <w:basedOn w:val="DefaultParagraphFont"/>
    <w:uiPriority w:val="99"/>
    <w:semiHidden/>
    <w:unhideWhenUsed/>
    <w:rsid w:val="00583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488">
      <w:bodyDiv w:val="1"/>
      <w:marLeft w:val="0"/>
      <w:marRight w:val="0"/>
      <w:marTop w:val="0"/>
      <w:marBottom w:val="0"/>
      <w:divBdr>
        <w:top w:val="none" w:sz="0" w:space="0" w:color="auto"/>
        <w:left w:val="none" w:sz="0" w:space="0" w:color="auto"/>
        <w:bottom w:val="none" w:sz="0" w:space="0" w:color="auto"/>
        <w:right w:val="none" w:sz="0" w:space="0" w:color="auto"/>
      </w:divBdr>
    </w:div>
    <w:div w:id="193035680">
      <w:bodyDiv w:val="1"/>
      <w:marLeft w:val="0"/>
      <w:marRight w:val="0"/>
      <w:marTop w:val="0"/>
      <w:marBottom w:val="0"/>
      <w:divBdr>
        <w:top w:val="none" w:sz="0" w:space="0" w:color="auto"/>
        <w:left w:val="none" w:sz="0" w:space="0" w:color="auto"/>
        <w:bottom w:val="none" w:sz="0" w:space="0" w:color="auto"/>
        <w:right w:val="none" w:sz="0" w:space="0" w:color="auto"/>
      </w:divBdr>
    </w:div>
    <w:div w:id="1151017668">
      <w:bodyDiv w:val="1"/>
      <w:marLeft w:val="0"/>
      <w:marRight w:val="0"/>
      <w:marTop w:val="0"/>
      <w:marBottom w:val="0"/>
      <w:divBdr>
        <w:top w:val="none" w:sz="0" w:space="0" w:color="auto"/>
        <w:left w:val="none" w:sz="0" w:space="0" w:color="auto"/>
        <w:bottom w:val="none" w:sz="0" w:space="0" w:color="auto"/>
        <w:right w:val="none" w:sz="0" w:space="0" w:color="auto"/>
      </w:divBdr>
    </w:div>
    <w:div w:id="14293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hyperlink" Target="https://njdot.prod.simpligov.com/"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jdot.prod.simpligov.co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13958865DB2F4AB24B6D5DBB0BEE8E" ma:contentTypeVersion="14" ma:contentTypeDescription="Create a new document." ma:contentTypeScope="" ma:versionID="ee659e77dec3609e38f0ca4d58c70e3f">
  <xsd:schema xmlns:xsd="http://www.w3.org/2001/XMLSchema" xmlns:xs="http://www.w3.org/2001/XMLSchema" xmlns:p="http://schemas.microsoft.com/office/2006/metadata/properties" xmlns:ns2="0149331d-54a6-46d1-b355-200a26c7eee4" xmlns:ns3="4567f581-fd04-42d3-a2f7-3e40f5b75459" xmlns:ns4="ad3d81c3-4ba4-4ef6-8886-186f8fd56a83" targetNamespace="http://schemas.microsoft.com/office/2006/metadata/properties" ma:root="true" ma:fieldsID="d4c52ceac5aebe517003c5b8f548f4c2" ns2:_="" ns3:_="" ns4:_="">
    <xsd:import namespace="0149331d-54a6-46d1-b355-200a26c7eee4"/>
    <xsd:import namespace="4567f581-fd04-42d3-a2f7-3e40f5b75459"/>
    <xsd:import namespace="ad3d81c3-4ba4-4ef6-8886-186f8fd56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DateandTim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9331d-54a6-46d1-b355-200a26c7e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67f581-fd04-42d3-a2f7-3e40f5b75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d81c3-4ba4-4ef6-8886-186f8fd56a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a9b75a-49a3-4000-9c99-e37710b7aafc}" ma:internalName="TaxCatchAll" ma:showField="CatchAllData" ma:web="ad3d81c3-4ba4-4ef6-8886-186f8fd56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3d81c3-4ba4-4ef6-8886-186f8fd56a83" xsi:nil="true"/>
    <DateandTime xmlns="0149331d-54a6-46d1-b355-200a26c7eee4" xsi:nil="true"/>
    <lcf76f155ced4ddcb4097134ff3c332f xmlns="0149331d-54a6-46d1-b355-200a26c7eee4">
      <Terms xmlns="http://schemas.microsoft.com/office/infopath/2007/PartnerControls"/>
    </lcf76f155ced4ddcb4097134ff3c332f>
    <SharedWithUsers xmlns="4567f581-fd04-42d3-a2f7-3e40f5b75459">
      <UserInfo>
        <DisplayName>Schapiro, Stephen [DOT]</DisplayName>
        <AccountId>1543</AccountId>
        <AccountType/>
      </UserInfo>
    </SharedWithUsers>
  </documentManagement>
</p:properties>
</file>

<file path=customXml/itemProps1.xml><?xml version="1.0" encoding="utf-8"?>
<ds:datastoreItem xmlns:ds="http://schemas.openxmlformats.org/officeDocument/2006/customXml" ds:itemID="{E7926EC0-36A2-48F6-9ABA-F2A0FC8736E5}">
  <ds:schemaRefs>
    <ds:schemaRef ds:uri="http://schemas.microsoft.com/sharepoint/v3/contenttype/forms"/>
  </ds:schemaRefs>
</ds:datastoreItem>
</file>

<file path=customXml/itemProps2.xml><?xml version="1.0" encoding="utf-8"?>
<ds:datastoreItem xmlns:ds="http://schemas.openxmlformats.org/officeDocument/2006/customXml" ds:itemID="{86AF5169-4EEC-40FC-A200-C5D4049AD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9331d-54a6-46d1-b355-200a26c7eee4"/>
    <ds:schemaRef ds:uri="4567f581-fd04-42d3-a2f7-3e40f5b75459"/>
    <ds:schemaRef ds:uri="ad3d81c3-4ba4-4ef6-8886-186f8fd56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CEC26-7C8F-4A31-A5ED-BB2F7B1028CC}">
  <ds:schemaRef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ad3d81c3-4ba4-4ef6-8886-186f8fd56a83"/>
    <ds:schemaRef ds:uri="4567f581-fd04-42d3-a2f7-3e40f5b75459"/>
    <ds:schemaRef ds:uri="0149331d-54a6-46d1-b355-200a26c7eee4"/>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19</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Links>
    <vt:vector size="120" baseType="variant">
      <vt:variant>
        <vt:i4>4849747</vt:i4>
      </vt:variant>
      <vt:variant>
        <vt:i4>114</vt:i4>
      </vt:variant>
      <vt:variant>
        <vt:i4>0</vt:i4>
      </vt:variant>
      <vt:variant>
        <vt:i4>5</vt:i4>
      </vt:variant>
      <vt:variant>
        <vt:lpwstr>https://njdot.preprod.simpligov.com/preprod/</vt:lpwstr>
      </vt:variant>
      <vt:variant>
        <vt:lpwstr/>
      </vt:variant>
      <vt:variant>
        <vt:i4>4849747</vt:i4>
      </vt:variant>
      <vt:variant>
        <vt:i4>111</vt:i4>
      </vt:variant>
      <vt:variant>
        <vt:i4>0</vt:i4>
      </vt:variant>
      <vt:variant>
        <vt:i4>5</vt:i4>
      </vt:variant>
      <vt:variant>
        <vt:lpwstr>https://njdot.preprod.simpligov.com/preprod/</vt:lpwstr>
      </vt:variant>
      <vt:variant>
        <vt:lpwstr/>
      </vt:variant>
      <vt:variant>
        <vt:i4>1376310</vt:i4>
      </vt:variant>
      <vt:variant>
        <vt:i4>104</vt:i4>
      </vt:variant>
      <vt:variant>
        <vt:i4>0</vt:i4>
      </vt:variant>
      <vt:variant>
        <vt:i4>5</vt:i4>
      </vt:variant>
      <vt:variant>
        <vt:lpwstr/>
      </vt:variant>
      <vt:variant>
        <vt:lpwstr>_Toc137630375</vt:lpwstr>
      </vt:variant>
      <vt:variant>
        <vt:i4>1376310</vt:i4>
      </vt:variant>
      <vt:variant>
        <vt:i4>98</vt:i4>
      </vt:variant>
      <vt:variant>
        <vt:i4>0</vt:i4>
      </vt:variant>
      <vt:variant>
        <vt:i4>5</vt:i4>
      </vt:variant>
      <vt:variant>
        <vt:lpwstr/>
      </vt:variant>
      <vt:variant>
        <vt:lpwstr>_Toc137630374</vt:lpwstr>
      </vt:variant>
      <vt:variant>
        <vt:i4>1376310</vt:i4>
      </vt:variant>
      <vt:variant>
        <vt:i4>92</vt:i4>
      </vt:variant>
      <vt:variant>
        <vt:i4>0</vt:i4>
      </vt:variant>
      <vt:variant>
        <vt:i4>5</vt:i4>
      </vt:variant>
      <vt:variant>
        <vt:lpwstr/>
      </vt:variant>
      <vt:variant>
        <vt:lpwstr>_Toc137630373</vt:lpwstr>
      </vt:variant>
      <vt:variant>
        <vt:i4>1376310</vt:i4>
      </vt:variant>
      <vt:variant>
        <vt:i4>86</vt:i4>
      </vt:variant>
      <vt:variant>
        <vt:i4>0</vt:i4>
      </vt:variant>
      <vt:variant>
        <vt:i4>5</vt:i4>
      </vt:variant>
      <vt:variant>
        <vt:lpwstr/>
      </vt:variant>
      <vt:variant>
        <vt:lpwstr>_Toc137630372</vt:lpwstr>
      </vt:variant>
      <vt:variant>
        <vt:i4>1376310</vt:i4>
      </vt:variant>
      <vt:variant>
        <vt:i4>80</vt:i4>
      </vt:variant>
      <vt:variant>
        <vt:i4>0</vt:i4>
      </vt:variant>
      <vt:variant>
        <vt:i4>5</vt:i4>
      </vt:variant>
      <vt:variant>
        <vt:lpwstr/>
      </vt:variant>
      <vt:variant>
        <vt:lpwstr>_Toc137630371</vt:lpwstr>
      </vt:variant>
      <vt:variant>
        <vt:i4>1376310</vt:i4>
      </vt:variant>
      <vt:variant>
        <vt:i4>74</vt:i4>
      </vt:variant>
      <vt:variant>
        <vt:i4>0</vt:i4>
      </vt:variant>
      <vt:variant>
        <vt:i4>5</vt:i4>
      </vt:variant>
      <vt:variant>
        <vt:lpwstr/>
      </vt:variant>
      <vt:variant>
        <vt:lpwstr>_Toc137630370</vt:lpwstr>
      </vt:variant>
      <vt:variant>
        <vt:i4>1310774</vt:i4>
      </vt:variant>
      <vt:variant>
        <vt:i4>68</vt:i4>
      </vt:variant>
      <vt:variant>
        <vt:i4>0</vt:i4>
      </vt:variant>
      <vt:variant>
        <vt:i4>5</vt:i4>
      </vt:variant>
      <vt:variant>
        <vt:lpwstr/>
      </vt:variant>
      <vt:variant>
        <vt:lpwstr>_Toc137630369</vt:lpwstr>
      </vt:variant>
      <vt:variant>
        <vt:i4>1310774</vt:i4>
      </vt:variant>
      <vt:variant>
        <vt:i4>62</vt:i4>
      </vt:variant>
      <vt:variant>
        <vt:i4>0</vt:i4>
      </vt:variant>
      <vt:variant>
        <vt:i4>5</vt:i4>
      </vt:variant>
      <vt:variant>
        <vt:lpwstr/>
      </vt:variant>
      <vt:variant>
        <vt:lpwstr>_Toc137630368</vt:lpwstr>
      </vt:variant>
      <vt:variant>
        <vt:i4>1310774</vt:i4>
      </vt:variant>
      <vt:variant>
        <vt:i4>56</vt:i4>
      </vt:variant>
      <vt:variant>
        <vt:i4>0</vt:i4>
      </vt:variant>
      <vt:variant>
        <vt:i4>5</vt:i4>
      </vt:variant>
      <vt:variant>
        <vt:lpwstr/>
      </vt:variant>
      <vt:variant>
        <vt:lpwstr>_Toc137630367</vt:lpwstr>
      </vt:variant>
      <vt:variant>
        <vt:i4>1310774</vt:i4>
      </vt:variant>
      <vt:variant>
        <vt:i4>50</vt:i4>
      </vt:variant>
      <vt:variant>
        <vt:i4>0</vt:i4>
      </vt:variant>
      <vt:variant>
        <vt:i4>5</vt:i4>
      </vt:variant>
      <vt:variant>
        <vt:lpwstr/>
      </vt:variant>
      <vt:variant>
        <vt:lpwstr>_Toc137630366</vt:lpwstr>
      </vt:variant>
      <vt:variant>
        <vt:i4>1310774</vt:i4>
      </vt:variant>
      <vt:variant>
        <vt:i4>44</vt:i4>
      </vt:variant>
      <vt:variant>
        <vt:i4>0</vt:i4>
      </vt:variant>
      <vt:variant>
        <vt:i4>5</vt:i4>
      </vt:variant>
      <vt:variant>
        <vt:lpwstr/>
      </vt:variant>
      <vt:variant>
        <vt:lpwstr>_Toc137630365</vt:lpwstr>
      </vt:variant>
      <vt:variant>
        <vt:i4>1310774</vt:i4>
      </vt:variant>
      <vt:variant>
        <vt:i4>38</vt:i4>
      </vt:variant>
      <vt:variant>
        <vt:i4>0</vt:i4>
      </vt:variant>
      <vt:variant>
        <vt:i4>5</vt:i4>
      </vt:variant>
      <vt:variant>
        <vt:lpwstr/>
      </vt:variant>
      <vt:variant>
        <vt:lpwstr>_Toc137630364</vt:lpwstr>
      </vt:variant>
      <vt:variant>
        <vt:i4>1310774</vt:i4>
      </vt:variant>
      <vt:variant>
        <vt:i4>32</vt:i4>
      </vt:variant>
      <vt:variant>
        <vt:i4>0</vt:i4>
      </vt:variant>
      <vt:variant>
        <vt:i4>5</vt:i4>
      </vt:variant>
      <vt:variant>
        <vt:lpwstr/>
      </vt:variant>
      <vt:variant>
        <vt:lpwstr>_Toc137630363</vt:lpwstr>
      </vt:variant>
      <vt:variant>
        <vt:i4>1310774</vt:i4>
      </vt:variant>
      <vt:variant>
        <vt:i4>26</vt:i4>
      </vt:variant>
      <vt:variant>
        <vt:i4>0</vt:i4>
      </vt:variant>
      <vt:variant>
        <vt:i4>5</vt:i4>
      </vt:variant>
      <vt:variant>
        <vt:lpwstr/>
      </vt:variant>
      <vt:variant>
        <vt:lpwstr>_Toc137630362</vt:lpwstr>
      </vt:variant>
      <vt:variant>
        <vt:i4>1310774</vt:i4>
      </vt:variant>
      <vt:variant>
        <vt:i4>20</vt:i4>
      </vt:variant>
      <vt:variant>
        <vt:i4>0</vt:i4>
      </vt:variant>
      <vt:variant>
        <vt:i4>5</vt:i4>
      </vt:variant>
      <vt:variant>
        <vt:lpwstr/>
      </vt:variant>
      <vt:variant>
        <vt:lpwstr>_Toc137630361</vt:lpwstr>
      </vt:variant>
      <vt:variant>
        <vt:i4>1310774</vt:i4>
      </vt:variant>
      <vt:variant>
        <vt:i4>14</vt:i4>
      </vt:variant>
      <vt:variant>
        <vt:i4>0</vt:i4>
      </vt:variant>
      <vt:variant>
        <vt:i4>5</vt:i4>
      </vt:variant>
      <vt:variant>
        <vt:lpwstr/>
      </vt:variant>
      <vt:variant>
        <vt:lpwstr>_Toc137630360</vt:lpwstr>
      </vt:variant>
      <vt:variant>
        <vt:i4>1507382</vt:i4>
      </vt:variant>
      <vt:variant>
        <vt:i4>8</vt:i4>
      </vt:variant>
      <vt:variant>
        <vt:i4>0</vt:i4>
      </vt:variant>
      <vt:variant>
        <vt:i4>5</vt:i4>
      </vt:variant>
      <vt:variant>
        <vt:lpwstr/>
      </vt:variant>
      <vt:variant>
        <vt:lpwstr>_Toc137630359</vt:lpwstr>
      </vt:variant>
      <vt:variant>
        <vt:i4>1507382</vt:i4>
      </vt:variant>
      <vt:variant>
        <vt:i4>2</vt:i4>
      </vt:variant>
      <vt:variant>
        <vt:i4>0</vt:i4>
      </vt:variant>
      <vt:variant>
        <vt:i4>5</vt:i4>
      </vt:variant>
      <vt:variant>
        <vt:lpwstr/>
      </vt:variant>
      <vt:variant>
        <vt:lpwstr>_Toc137630358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Mahajan, Priya(Consultant) [DOT]</dc:creator>
  <cp:keywords/>
  <dc:description/>
  <cp:lastModifiedBy>Kucek, Mary (Consultant) [DOT]</cp:lastModifiedBy>
  <cp:revision>25</cp:revision>
  <dcterms:created xsi:type="dcterms:W3CDTF">2023-07-19T10:56:00Z</dcterms:created>
  <dcterms:modified xsi:type="dcterms:W3CDTF">2023-09-28T11:59:00Z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0x0101004513958865DB2F4AB24B6D5DBB0BEE8E</vt:lpwstr>
  </property>
  <property fmtid="{D5CDD505-2E9C-101B-9397-08002B2CF9AE}" pid="3" name="MediaServiceImageTags">
    <vt:lpwstr/>
  </property>
</Properties>
</file>